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42" w:rsidRDefault="00F15942" w:rsidP="00F15942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F15942" w:rsidRDefault="00F15942" w:rsidP="00F15942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F15942" w:rsidRDefault="00F15942" w:rsidP="00F15942">
      <w:pPr>
        <w:pStyle w:val="20"/>
        <w:spacing w:after="660" w:line="240" w:lineRule="auto"/>
        <w:rPr>
          <w:sz w:val="22"/>
          <w:szCs w:val="22"/>
        </w:rPr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4"/>
          </w:rPr>
          <w:t>https://</w:t>
        </w:r>
        <w:proofErr w:type="spellStart"/>
        <w:r>
          <w:rPr>
            <w:rStyle w:val="a4"/>
            <w:lang w:val="en-US"/>
          </w:rPr>
          <w:t>avada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DE722F" w:rsidRPr="00367BD8" w:rsidRDefault="001E2DD7" w:rsidP="001E2DD7">
      <w:pPr>
        <w:jc w:val="center"/>
        <w:rPr>
          <w:rFonts w:ascii="Times New Roman" w:hAnsi="Times New Roman"/>
          <w:b/>
          <w:sz w:val="28"/>
          <w:szCs w:val="28"/>
        </w:rPr>
      </w:pPr>
      <w:r w:rsidRPr="00367BD8">
        <w:rPr>
          <w:rFonts w:ascii="Times New Roman" w:hAnsi="Times New Roman"/>
          <w:b/>
          <w:sz w:val="28"/>
          <w:szCs w:val="28"/>
        </w:rPr>
        <w:t>План работы взаимодействия с родителями</w:t>
      </w:r>
      <w:r w:rsidR="00F15942">
        <w:rPr>
          <w:rFonts w:ascii="Times New Roman" w:hAnsi="Times New Roman"/>
          <w:b/>
          <w:sz w:val="28"/>
          <w:szCs w:val="28"/>
        </w:rPr>
        <w:t xml:space="preserve"> с коллегами</w:t>
      </w:r>
      <w:r w:rsidRPr="00367BD8">
        <w:rPr>
          <w:rFonts w:ascii="Times New Roman" w:hAnsi="Times New Roman"/>
          <w:b/>
          <w:sz w:val="28"/>
          <w:szCs w:val="28"/>
        </w:rPr>
        <w:t xml:space="preserve"> учителя английского языка</w:t>
      </w:r>
      <w:r w:rsidR="00F159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5942" w:rsidRPr="00F15942">
        <w:rPr>
          <w:rFonts w:ascii="Times New Roman" w:hAnsi="Times New Roman"/>
          <w:b/>
          <w:sz w:val="28"/>
          <w:szCs w:val="28"/>
        </w:rPr>
        <w:t>Эфендиев</w:t>
      </w:r>
      <w:r w:rsidR="00F15942">
        <w:rPr>
          <w:rFonts w:ascii="Times New Roman" w:hAnsi="Times New Roman"/>
          <w:b/>
          <w:sz w:val="28"/>
          <w:szCs w:val="28"/>
        </w:rPr>
        <w:t>ой</w:t>
      </w:r>
      <w:proofErr w:type="spellEnd"/>
      <w:r w:rsidR="00F159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5942" w:rsidRPr="00F15942">
        <w:rPr>
          <w:rFonts w:ascii="Times New Roman" w:hAnsi="Times New Roman"/>
          <w:b/>
          <w:sz w:val="28"/>
          <w:szCs w:val="28"/>
        </w:rPr>
        <w:t>Зарем</w:t>
      </w:r>
      <w:r w:rsidR="00F15942"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F15942">
        <w:rPr>
          <w:rFonts w:ascii="Times New Roman" w:hAnsi="Times New Roman"/>
          <w:b/>
          <w:sz w:val="28"/>
          <w:szCs w:val="28"/>
        </w:rPr>
        <w:t xml:space="preserve"> </w:t>
      </w:r>
      <w:r w:rsidR="00F15942" w:rsidRPr="00F1594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15942" w:rsidRPr="00F15942">
        <w:rPr>
          <w:rFonts w:ascii="Times New Roman" w:hAnsi="Times New Roman"/>
          <w:b/>
          <w:sz w:val="28"/>
          <w:szCs w:val="28"/>
        </w:rPr>
        <w:t>Ниязуллаховн</w:t>
      </w:r>
      <w:r w:rsidR="00F15942">
        <w:rPr>
          <w:rFonts w:ascii="Times New Roman" w:hAnsi="Times New Roman"/>
          <w:b/>
          <w:sz w:val="28"/>
          <w:szCs w:val="28"/>
        </w:rPr>
        <w:t>ы</w:t>
      </w:r>
      <w:proofErr w:type="spellEnd"/>
    </w:p>
    <w:p w:rsidR="001E2DD7" w:rsidRPr="00367BD8" w:rsidRDefault="001E2DD7" w:rsidP="001E2DD7">
      <w:pPr>
        <w:jc w:val="center"/>
        <w:rPr>
          <w:rFonts w:ascii="Times New Roman" w:hAnsi="Times New Roman"/>
          <w:b/>
          <w:sz w:val="28"/>
          <w:szCs w:val="28"/>
        </w:rPr>
      </w:pPr>
      <w:r w:rsidRPr="00367BD8">
        <w:rPr>
          <w:rFonts w:ascii="Times New Roman" w:hAnsi="Times New Roman"/>
          <w:b/>
          <w:sz w:val="28"/>
          <w:szCs w:val="28"/>
        </w:rPr>
        <w:t>20</w:t>
      </w:r>
      <w:r w:rsidR="00F15942">
        <w:rPr>
          <w:rFonts w:ascii="Times New Roman" w:hAnsi="Times New Roman"/>
          <w:b/>
          <w:sz w:val="28"/>
          <w:szCs w:val="28"/>
        </w:rPr>
        <w:t>22</w:t>
      </w:r>
      <w:r w:rsidRPr="00367BD8">
        <w:rPr>
          <w:rFonts w:ascii="Times New Roman" w:hAnsi="Times New Roman"/>
          <w:b/>
          <w:sz w:val="28"/>
          <w:szCs w:val="28"/>
        </w:rPr>
        <w:t>-20</w:t>
      </w:r>
      <w:r w:rsidR="00F15942">
        <w:rPr>
          <w:rFonts w:ascii="Times New Roman" w:hAnsi="Times New Roman"/>
          <w:b/>
          <w:sz w:val="28"/>
          <w:szCs w:val="28"/>
        </w:rPr>
        <w:t>23</w:t>
      </w:r>
      <w:r w:rsidRPr="00367BD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1E2DD7" w:rsidRPr="001E2DD7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</w:pPr>
      <w:r w:rsidRPr="00367BD8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Цели</w:t>
      </w:r>
      <w:r w:rsidRPr="001E2DD7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:</w:t>
      </w:r>
    </w:p>
    <w:p w:rsidR="001E2DD7" w:rsidRPr="00367BD8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>- ознакомление родителей с критериями в работе по предмету;</w:t>
      </w:r>
    </w:p>
    <w:p w:rsidR="001E2DD7" w:rsidRPr="001E2DD7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воспитание достойно</w:t>
      </w: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й личности 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и гражданина</w:t>
      </w: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в совместной деятельности и сотрудничестве;</w:t>
      </w: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</w:p>
    <w:p w:rsidR="001E2DD7" w:rsidRPr="001E2DD7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- 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повышение педагогической культуры родителей</w:t>
      </w: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E2DD7" w:rsidRPr="001E2DD7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  <w:r w:rsidRPr="001E2DD7">
        <w:rPr>
          <w:rFonts w:ascii="Times New Roman" w:eastAsia="SimSun" w:hAnsi="Times New Roman"/>
          <w:b/>
          <w:kern w:val="2"/>
          <w:sz w:val="28"/>
          <w:szCs w:val="28"/>
          <w:lang w:eastAsia="zh-CN"/>
        </w:rPr>
        <w:t>Задачи:</w:t>
      </w: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 </w:t>
      </w:r>
    </w:p>
    <w:p w:rsidR="009F498C" w:rsidRPr="009F498C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формирование активной педагогической позиции родителей;</w:t>
      </w: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</w:p>
    <w:p w:rsidR="001E2DD7" w:rsidRPr="001E2DD7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>н</w:t>
      </w:r>
      <w:r w:rsidR="009F498C" w:rsidRP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>астроить родителей на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</w:t>
      </w:r>
      <w:r w:rsidR="00F47A38">
        <w:rPr>
          <w:rFonts w:ascii="Times New Roman" w:eastAsia="SimSun" w:hAnsi="Times New Roman"/>
          <w:kern w:val="2"/>
          <w:sz w:val="28"/>
          <w:szCs w:val="28"/>
          <w:lang w:eastAsia="zh-CN"/>
        </w:rPr>
        <w:t>совместную плодотворную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работу;</w:t>
      </w:r>
    </w:p>
    <w:p w:rsidR="009F498C" w:rsidRPr="009F498C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вооружение родителей педагогическими знаниями и умениями</w:t>
      </w:r>
      <w:r w:rsidRPr="00367BD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по предмету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;</w:t>
      </w: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 </w:t>
      </w:r>
    </w:p>
    <w:p w:rsidR="001E2DD7" w:rsidRPr="001E2DD7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>з</w:t>
      </w:r>
      <w:r w:rsidR="009F498C" w:rsidRP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аинтересовать </w:t>
      </w:r>
      <w:r w:rsidR="00F47A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современными видами 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>занятий с детьми;</w:t>
      </w:r>
    </w:p>
    <w:p w:rsidR="001E2DD7" w:rsidRPr="001E2DD7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  <w:r w:rsidR="00F47A38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привлечь к 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а</w:t>
      </w:r>
      <w:r w:rsidR="00F47A38">
        <w:rPr>
          <w:rFonts w:ascii="Times New Roman" w:eastAsia="SimSun" w:hAnsi="Times New Roman"/>
          <w:kern w:val="2"/>
          <w:sz w:val="28"/>
          <w:szCs w:val="28"/>
          <w:lang w:eastAsia="zh-CN"/>
        </w:rPr>
        <w:t>ктивному участию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родителей в воспитании детей;</w:t>
      </w: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 </w:t>
      </w:r>
    </w:p>
    <w:p w:rsidR="001E2DD7" w:rsidRDefault="001E2DD7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 w:rsidRPr="001E2DD7">
        <w:rPr>
          <w:rFonts w:ascii="Times New Roman" w:eastAsia="SimSun" w:hAnsi="Times New Roman"/>
          <w:kern w:val="2"/>
          <w:sz w:val="28"/>
          <w:szCs w:val="28"/>
          <w:lang w:val="en-US" w:eastAsia="zh-CN"/>
        </w:rPr>
        <w:t> </w:t>
      </w:r>
      <w:r w:rsidRPr="001E2DD7">
        <w:rPr>
          <w:rFonts w:ascii="Times New Roman" w:eastAsia="SimSun" w:hAnsi="Times New Roman"/>
          <w:kern w:val="2"/>
          <w:sz w:val="28"/>
          <w:szCs w:val="28"/>
          <w:lang w:eastAsia="zh-CN"/>
        </w:rPr>
        <w:t>развитие педагогики сотрудничества</w:t>
      </w:r>
      <w:r w:rsid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>;</w:t>
      </w:r>
    </w:p>
    <w:p w:rsidR="009F498C" w:rsidRPr="00367BD8" w:rsidRDefault="009F498C" w:rsidP="001E2DD7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п</w:t>
      </w:r>
      <w:r w:rsidRP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ознакомить родителей </w:t>
      </w: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с интернет ресурсами дистанционного обучения, помогающими</w:t>
      </w:r>
      <w:r w:rsidRPr="009F498C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освоить иностранный язык дома</w:t>
      </w:r>
      <w:r w:rsidR="00F47A38">
        <w:rPr>
          <w:rFonts w:ascii="Times New Roman" w:eastAsia="SimSun" w:hAnsi="Times New Roman"/>
          <w:kern w:val="2"/>
          <w:sz w:val="28"/>
          <w:szCs w:val="28"/>
          <w:lang w:eastAsia="zh-CN"/>
        </w:rPr>
        <w:t>.</w:t>
      </w:r>
    </w:p>
    <w:p w:rsidR="001E2DD7" w:rsidRPr="00367BD8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1E2DD7" w:rsidRPr="00367BD8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7"/>
        <w:gridCol w:w="2369"/>
        <w:gridCol w:w="3383"/>
        <w:gridCol w:w="1409"/>
        <w:gridCol w:w="2287"/>
      </w:tblGrid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Класс</w:t>
            </w:r>
          </w:p>
        </w:tc>
        <w:tc>
          <w:tcPr>
            <w:tcW w:w="2387" w:type="dxa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Формы работы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Тема</w:t>
            </w:r>
          </w:p>
        </w:tc>
        <w:tc>
          <w:tcPr>
            <w:tcW w:w="143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Сроки</w:t>
            </w:r>
          </w:p>
        </w:tc>
        <w:tc>
          <w:tcPr>
            <w:tcW w:w="1917" w:type="dxa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2"/>
                <w:sz w:val="28"/>
                <w:szCs w:val="28"/>
                <w:lang w:eastAsia="zh-CN"/>
              </w:rPr>
              <w:t>Наглядная информация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2-а</w:t>
            </w:r>
          </w:p>
        </w:tc>
        <w:tc>
          <w:tcPr>
            <w:tcW w:w="2387" w:type="dxa"/>
          </w:tcPr>
          <w:p w:rsidR="00367BD8" w:rsidRPr="00367BD8" w:rsidRDefault="00367BD8" w:rsidP="00F47A38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Анкет</w:t>
            </w:r>
            <w:r w:rsidR="00F47A3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а-опрос </w:t>
            </w: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родителей </w:t>
            </w:r>
            <w:r w:rsidR="00F47A3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для</w:t>
            </w: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="00F47A3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диагностики</w:t>
            </w: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возможностей детей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F15942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Трудности первого </w:t>
            </w:r>
            <w:proofErr w:type="spellStart"/>
            <w:r w:rsidR="00F15942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месеца</w:t>
            </w:r>
            <w:proofErr w:type="spellEnd"/>
            <w:r w:rsidR="00F15942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</w:t>
            </w: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обучения</w:t>
            </w:r>
          </w:p>
        </w:tc>
        <w:tc>
          <w:tcPr>
            <w:tcW w:w="143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сентябрь</w:t>
            </w:r>
          </w:p>
        </w:tc>
        <w:tc>
          <w:tcPr>
            <w:tcW w:w="191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Рекомендации родителям по работе с детьми дома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7-а-в</w:t>
            </w:r>
          </w:p>
        </w:tc>
        <w:tc>
          <w:tcPr>
            <w:tcW w:w="2387" w:type="dxa"/>
          </w:tcPr>
          <w:p w:rsidR="00367BD8" w:rsidRPr="00367BD8" w:rsidRDefault="00634ED7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Предварительная диагностика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634ED7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Применение ИКТ через домашние задания на уроках английского языка</w:t>
            </w:r>
          </w:p>
        </w:tc>
        <w:tc>
          <w:tcPr>
            <w:tcW w:w="143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октябрь</w:t>
            </w:r>
          </w:p>
        </w:tc>
        <w:tc>
          <w:tcPr>
            <w:tcW w:w="1917" w:type="dxa"/>
          </w:tcPr>
          <w:p w:rsidR="00367BD8" w:rsidRPr="00367BD8" w:rsidRDefault="002E6C4A" w:rsidP="00F15942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Знакомство с </w:t>
            </w:r>
            <w:proofErr w:type="gramStart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образовательным</w:t>
            </w:r>
            <w:proofErr w:type="gramEnd"/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сайт</w:t>
            </w:r>
            <w:r w:rsidR="00F15942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ами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5-б</w:t>
            </w:r>
          </w:p>
        </w:tc>
        <w:tc>
          <w:tcPr>
            <w:tcW w:w="238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Педагогическая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беседа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Внеурочная деятельность как способ мотивации к углубленному изучению иностранного языка в рамках реализации ФГОС».                                                                       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ноябрь</w:t>
            </w:r>
          </w:p>
        </w:tc>
        <w:tc>
          <w:tcPr>
            <w:tcW w:w="1917" w:type="dxa"/>
          </w:tcPr>
          <w:p w:rsidR="00367BD8" w:rsidRPr="00367BD8" w:rsidRDefault="002E6C4A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2E6C4A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Тетради «Языковой портфель»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8-а</w:t>
            </w:r>
          </w:p>
        </w:tc>
        <w:tc>
          <w:tcPr>
            <w:tcW w:w="2387" w:type="dxa"/>
          </w:tcPr>
          <w:p w:rsidR="00367BD8" w:rsidRPr="00367BD8" w:rsidRDefault="00F47A38" w:rsidP="009F498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47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Анкета-опрос родителей для диагностики </w:t>
            </w:r>
            <w:r w:rsid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знакомых трудностей</w:t>
            </w:r>
            <w:r w:rsidR="00367BD8"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уч-ся </w:t>
            </w:r>
            <w:r w:rsid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при работе дома</w:t>
            </w:r>
          </w:p>
        </w:tc>
        <w:tc>
          <w:tcPr>
            <w:tcW w:w="3606" w:type="dxa"/>
            <w:shd w:val="clear" w:color="auto" w:fill="auto"/>
          </w:tcPr>
          <w:p w:rsidR="00367BD8" w:rsidRDefault="00367BD8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Объективные причины неуспеваемости школьников</w:t>
            </w:r>
          </w:p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36" w:type="dxa"/>
            <w:vMerge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Рекомендации родителям по работе с детьми дома</w:t>
            </w:r>
          </w:p>
        </w:tc>
      </w:tr>
      <w:tr w:rsidR="00634ED7" w:rsidRPr="00367BD8" w:rsidTr="00634ED7">
        <w:tc>
          <w:tcPr>
            <w:tcW w:w="1015" w:type="dxa"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lastRenderedPageBreak/>
              <w:t>4-б</w:t>
            </w:r>
          </w:p>
        </w:tc>
        <w:tc>
          <w:tcPr>
            <w:tcW w:w="2387" w:type="dxa"/>
          </w:tcPr>
          <w:p w:rsidR="00634ED7" w:rsidRPr="00367BD8" w:rsidRDefault="002E6C4A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Беседа-анкетирование</w:t>
            </w:r>
          </w:p>
        </w:tc>
        <w:tc>
          <w:tcPr>
            <w:tcW w:w="3606" w:type="dxa"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Система оценки при обучении английскому языку. Как подготовиться к пятому классу».                                                                       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ф</w:t>
            </w:r>
            <w:proofErr w:type="gramEnd"/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евраль</w:t>
            </w:r>
          </w:p>
        </w:tc>
        <w:tc>
          <w:tcPr>
            <w:tcW w:w="1917" w:type="dxa"/>
          </w:tcPr>
          <w:p w:rsidR="00634ED7" w:rsidRPr="00367BD8" w:rsidRDefault="002E6C4A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2E6C4A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Тетради «Языковой портфель»</w:t>
            </w:r>
          </w:p>
        </w:tc>
      </w:tr>
      <w:tr w:rsidR="00634ED7" w:rsidRPr="00367BD8" w:rsidTr="00634ED7">
        <w:tc>
          <w:tcPr>
            <w:tcW w:w="1015" w:type="dxa"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387" w:type="dxa"/>
          </w:tcPr>
          <w:p w:rsidR="00634ED7" w:rsidRDefault="002E6C4A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6C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Педагогическая   беседа</w:t>
            </w:r>
          </w:p>
          <w:p w:rsidR="002E6C4A" w:rsidRPr="00367BD8" w:rsidRDefault="002E6C4A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«Подготовка к ЕГЭ»</w:t>
            </w:r>
          </w:p>
        </w:tc>
        <w:tc>
          <w:tcPr>
            <w:tcW w:w="3606" w:type="dxa"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4E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63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Изучение английского языка как фактор развития образованной личности»</w:t>
            </w:r>
          </w:p>
        </w:tc>
        <w:tc>
          <w:tcPr>
            <w:tcW w:w="1436" w:type="dxa"/>
            <w:vMerge/>
            <w:shd w:val="clear" w:color="auto" w:fill="auto"/>
          </w:tcPr>
          <w:p w:rsidR="00634ED7" w:rsidRPr="00367BD8" w:rsidRDefault="00634ED7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</w:tcPr>
          <w:p w:rsidR="00634ED7" w:rsidRPr="00367BD8" w:rsidRDefault="002E6C4A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Буклеты ВУЗов России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3-а</w:t>
            </w:r>
          </w:p>
        </w:tc>
        <w:tc>
          <w:tcPr>
            <w:tcW w:w="2387" w:type="dxa"/>
          </w:tcPr>
          <w:p w:rsidR="00367BD8" w:rsidRPr="00367BD8" w:rsidRDefault="002E6C4A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Педагогическая беседа. Памятки для родителей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634ED7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Система оценивания по ФГОС на уроках английского языка</w:t>
            </w:r>
          </w:p>
        </w:tc>
        <w:tc>
          <w:tcPr>
            <w:tcW w:w="143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март</w:t>
            </w:r>
          </w:p>
        </w:tc>
        <w:tc>
          <w:tcPr>
            <w:tcW w:w="1917" w:type="dxa"/>
          </w:tcPr>
          <w:p w:rsidR="00367BD8" w:rsidRPr="00367BD8" w:rsidRDefault="002E6C4A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2E6C4A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Тетради «Языковой портфель»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387" w:type="dxa"/>
          </w:tcPr>
          <w:p w:rsidR="00367BD8" w:rsidRDefault="009F498C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Консультация</w:t>
            </w:r>
          </w:p>
        </w:tc>
        <w:tc>
          <w:tcPr>
            <w:tcW w:w="3606" w:type="dxa"/>
            <w:shd w:val="clear" w:color="auto" w:fill="auto"/>
          </w:tcPr>
          <w:p w:rsidR="00367BD8" w:rsidRDefault="00367BD8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Виды самостоятельной работы по английскому языку для углубления знаний по предмету</w:t>
            </w:r>
          </w:p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3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апрель</w:t>
            </w:r>
          </w:p>
        </w:tc>
        <w:tc>
          <w:tcPr>
            <w:tcW w:w="1917" w:type="dxa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5-б</w:t>
            </w:r>
          </w:p>
        </w:tc>
        <w:tc>
          <w:tcPr>
            <w:tcW w:w="2387" w:type="dxa"/>
          </w:tcPr>
          <w:p w:rsidR="00367BD8" w:rsidRPr="00367BD8" w:rsidRDefault="009F498C" w:rsidP="00F47A3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47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Современные технологии для развития</w:t>
            </w: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ребенка» - консультация.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Дистанционные формы обучения как фактор эффективности в подготовке к итоговой аттестации. Рекомендуемые виды работ </w:t>
            </w:r>
            <w:proofErr w:type="gramStart"/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обучающихся в летнее время».                                                                       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proofErr w:type="gramStart"/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м</w:t>
            </w:r>
            <w:proofErr w:type="gramEnd"/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ай</w:t>
            </w:r>
          </w:p>
        </w:tc>
        <w:tc>
          <w:tcPr>
            <w:tcW w:w="191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Фотовыставка «Экология и мы»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6-а</w:t>
            </w:r>
          </w:p>
        </w:tc>
        <w:tc>
          <w:tcPr>
            <w:tcW w:w="238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47A38" w:rsidRPr="00F47A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Современные технологии для развития </w:t>
            </w:r>
            <w:r w:rsidRPr="009F49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ребенка» - консультация.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Дистанционные формы работы на уроках английского языка и во внеурочное время как фактор реализации ФГОС и углубления знаний по предмету»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1436" w:type="dxa"/>
            <w:vMerge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</w:tcPr>
          <w:p w:rsidR="00367BD8" w:rsidRPr="00367BD8" w:rsidRDefault="009F498C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Фотовыставка</w:t>
            </w:r>
            <w:r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«Экология и мы»</w:t>
            </w:r>
          </w:p>
        </w:tc>
      </w:tr>
      <w:tr w:rsidR="002E6C4A" w:rsidRPr="00367BD8" w:rsidTr="00634ED7">
        <w:tc>
          <w:tcPr>
            <w:tcW w:w="1015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367BD8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2-а</w:t>
            </w:r>
          </w:p>
        </w:tc>
        <w:tc>
          <w:tcPr>
            <w:tcW w:w="2387" w:type="dxa"/>
          </w:tcPr>
          <w:p w:rsidR="00367BD8" w:rsidRPr="00367BD8" w:rsidRDefault="002E6C4A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Праздник «Итоги года. Что мы умеем»</w:t>
            </w:r>
          </w:p>
        </w:tc>
        <w:tc>
          <w:tcPr>
            <w:tcW w:w="3606" w:type="dxa"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7B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Эффективные формы работы на уроках английского языка на начальной ступени обучения. Подведение итогов года»</w:t>
            </w:r>
            <w:r w:rsidR="0063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367BD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1436" w:type="dxa"/>
            <w:vMerge/>
            <w:shd w:val="clear" w:color="auto" w:fill="auto"/>
          </w:tcPr>
          <w:p w:rsidR="00367BD8" w:rsidRPr="00367BD8" w:rsidRDefault="00367BD8" w:rsidP="00AA468F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17" w:type="dxa"/>
          </w:tcPr>
          <w:p w:rsidR="00367BD8" w:rsidRPr="00367BD8" w:rsidRDefault="009F498C" w:rsidP="00634ED7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</w:pP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Советы и предложения «Как </w:t>
            </w:r>
            <w:r w:rsidR="00634ED7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привлечь внимание к занятиям </w:t>
            </w:r>
            <w:proofErr w:type="gramStart"/>
            <w:r w:rsidR="00634ED7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по</w:t>
            </w:r>
            <w:proofErr w:type="gramEnd"/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иностранным языком»</w:t>
            </w:r>
            <w:r w:rsidR="00634ED7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>.</w:t>
            </w:r>
            <w:r w:rsidRPr="009F498C">
              <w:rPr>
                <w:rFonts w:ascii="Times New Roman" w:eastAsia="SimSun" w:hAnsi="Times New Roman"/>
                <w:kern w:val="2"/>
                <w:sz w:val="28"/>
                <w:szCs w:val="28"/>
                <w:lang w:eastAsia="zh-CN"/>
              </w:rPr>
              <w:t xml:space="preserve">  </w:t>
            </w:r>
          </w:p>
        </w:tc>
      </w:tr>
    </w:tbl>
    <w:p w:rsidR="001E2DD7" w:rsidRPr="001E2DD7" w:rsidRDefault="001E2DD7" w:rsidP="001E2DD7">
      <w:pPr>
        <w:widowControl w:val="0"/>
        <w:spacing w:after="0" w:line="240" w:lineRule="auto"/>
        <w:jc w:val="both"/>
        <w:rPr>
          <w:rFonts w:ascii="Times New Roman" w:eastAsia="SimSun" w:hAnsi="Times New Roman"/>
          <w:kern w:val="2"/>
          <w:sz w:val="28"/>
          <w:szCs w:val="28"/>
          <w:lang w:eastAsia="zh-CN"/>
        </w:rPr>
      </w:pPr>
    </w:p>
    <w:p w:rsidR="001E2DD7" w:rsidRDefault="001E2DD7" w:rsidP="001E2DD7">
      <w:pPr>
        <w:jc w:val="both"/>
        <w:rPr>
          <w:rFonts w:ascii="Times New Roman" w:hAnsi="Times New Roman"/>
          <w:sz w:val="28"/>
          <w:szCs w:val="28"/>
        </w:rPr>
      </w:pPr>
    </w:p>
    <w:p w:rsidR="00DE722F" w:rsidRDefault="00DE722F" w:rsidP="001E2DD7">
      <w:pPr>
        <w:jc w:val="both"/>
        <w:rPr>
          <w:rFonts w:ascii="Times New Roman" w:hAnsi="Times New Roman"/>
          <w:sz w:val="28"/>
          <w:szCs w:val="28"/>
        </w:rPr>
      </w:pPr>
    </w:p>
    <w:p w:rsidR="001E2DD7" w:rsidRPr="001E2DD7" w:rsidRDefault="001E2DD7" w:rsidP="001E2DD7">
      <w:pPr>
        <w:jc w:val="both"/>
        <w:rPr>
          <w:rFonts w:ascii="Times New Roman" w:hAnsi="Times New Roman"/>
          <w:sz w:val="28"/>
          <w:szCs w:val="28"/>
        </w:rPr>
      </w:pPr>
    </w:p>
    <w:sectPr w:rsidR="001E2DD7" w:rsidRPr="001E2DD7" w:rsidSect="002E6C4A">
      <w:pgSz w:w="11906" w:h="16838"/>
      <w:pgMar w:top="426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17BAB"/>
    <w:multiLevelType w:val="hybridMultilevel"/>
    <w:tmpl w:val="47BAFF2A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E2DD7"/>
    <w:rsid w:val="001E2DD7"/>
    <w:rsid w:val="002E6C4A"/>
    <w:rsid w:val="00367BD8"/>
    <w:rsid w:val="005126C5"/>
    <w:rsid w:val="00634ED7"/>
    <w:rsid w:val="009F498C"/>
    <w:rsid w:val="00A3769F"/>
    <w:rsid w:val="00AA468F"/>
    <w:rsid w:val="00C44A33"/>
    <w:rsid w:val="00DE722F"/>
    <w:rsid w:val="00F15942"/>
    <w:rsid w:val="00F47A38"/>
    <w:rsid w:val="00FD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D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DE722F"/>
    <w:rPr>
      <w:color w:val="0563C1"/>
      <w:u w:val="single"/>
    </w:rPr>
  </w:style>
  <w:style w:type="character" w:customStyle="1" w:styleId="2">
    <w:name w:val="Основной текст (2)_"/>
    <w:basedOn w:val="a0"/>
    <w:link w:val="20"/>
    <w:locked/>
    <w:rsid w:val="00F15942"/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F15942"/>
    <w:pPr>
      <w:widowControl w:val="0"/>
      <w:spacing w:line="256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1">
    <w:name w:val="Колонтитул (2)_"/>
    <w:basedOn w:val="a0"/>
    <w:link w:val="22"/>
    <w:locked/>
    <w:rsid w:val="00F15942"/>
    <w:rPr>
      <w:rFonts w:ascii="Times New Roman" w:eastAsia="Times New Roman" w:hAnsi="Times New Roman"/>
    </w:rPr>
  </w:style>
  <w:style w:type="paragraph" w:customStyle="1" w:styleId="22">
    <w:name w:val="Колонтитул (2)"/>
    <w:basedOn w:val="a"/>
    <w:link w:val="21"/>
    <w:rsid w:val="00F15942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Links>
    <vt:vector size="6" baseType="variant">
      <vt:variant>
        <vt:i4>4849758</vt:i4>
      </vt:variant>
      <vt:variant>
        <vt:i4>0</vt:i4>
      </vt:variant>
      <vt:variant>
        <vt:i4>0</vt:i4>
      </vt:variant>
      <vt:variant>
        <vt:i4>5</vt:i4>
      </vt:variant>
      <vt:variant>
        <vt:lpwstr>https://text.ru/antiplagiat/592d1feb2814d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usr</cp:lastModifiedBy>
  <cp:revision>2</cp:revision>
  <dcterms:created xsi:type="dcterms:W3CDTF">2022-12-14T21:34:00Z</dcterms:created>
  <dcterms:modified xsi:type="dcterms:W3CDTF">2022-12-14T21:34:00Z</dcterms:modified>
</cp:coreProperties>
</file>