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B0" w:rsidRPr="00B47732" w:rsidRDefault="000A1372" w:rsidP="000A1372">
      <w:pPr>
        <w:spacing w:after="0" w:line="240" w:lineRule="auto"/>
        <w:rPr>
          <w:rFonts w:asciiTheme="majorHAnsi" w:eastAsia="Times New Roman" w:hAnsiTheme="majorHAnsi" w:cs="Tahoma"/>
          <w:b/>
          <w:color w:val="555555"/>
          <w:sz w:val="21"/>
          <w:szCs w:val="21"/>
          <w:lang w:eastAsia="ru-RU"/>
        </w:rPr>
      </w:pPr>
      <w:r w:rsidRPr="006D28BE">
        <w:rPr>
          <w:rFonts w:asciiTheme="majorHAnsi" w:eastAsia="Times New Roman" w:hAnsiTheme="majorHAnsi" w:cs="Tahoma"/>
          <w:color w:val="555555"/>
          <w:sz w:val="21"/>
          <w:szCs w:val="21"/>
          <w:lang w:eastAsia="ru-RU"/>
        </w:rPr>
        <w:t xml:space="preserve">     </w:t>
      </w:r>
      <w:r w:rsidR="00C07D41">
        <w:rPr>
          <w:rFonts w:asciiTheme="majorHAnsi" w:eastAsia="Times New Roman" w:hAnsiTheme="majorHAnsi" w:cs="Tahoma"/>
          <w:color w:val="555555"/>
          <w:sz w:val="21"/>
          <w:szCs w:val="21"/>
          <w:lang w:eastAsia="ru-RU"/>
        </w:rPr>
        <w:t xml:space="preserve">         </w:t>
      </w:r>
      <w:r w:rsidR="00B47732" w:rsidRPr="00B47732">
        <w:rPr>
          <w:rFonts w:asciiTheme="majorHAnsi" w:eastAsia="Times New Roman" w:hAnsiTheme="majorHAnsi" w:cs="Tahoma"/>
          <w:color w:val="555555"/>
          <w:sz w:val="21"/>
          <w:szCs w:val="21"/>
          <w:lang w:eastAsia="ru-RU"/>
        </w:rPr>
        <w:t> </w:t>
      </w:r>
      <w:r w:rsidR="002D64B0" w:rsidRPr="00B47732">
        <w:rPr>
          <w:rFonts w:asciiTheme="majorHAnsi" w:eastAsia="Times New Roman" w:hAnsiTheme="majorHAnsi" w:cs="Tahoma"/>
          <w:b/>
          <w:color w:val="555555"/>
          <w:sz w:val="21"/>
          <w:szCs w:val="21"/>
          <w:lang w:eastAsia="ru-RU"/>
        </w:rPr>
        <w:t>«ПРИНЯТО»</w:t>
      </w:r>
      <w:r w:rsidR="002D64B0" w:rsidRPr="006D28BE">
        <w:rPr>
          <w:rFonts w:asciiTheme="majorHAnsi" w:eastAsia="Times New Roman" w:hAnsiTheme="majorHAnsi" w:cs="Tahoma"/>
          <w:b/>
          <w:color w:val="555555"/>
          <w:sz w:val="21"/>
          <w:szCs w:val="21"/>
          <w:lang w:eastAsia="ru-RU"/>
        </w:rPr>
        <w:t xml:space="preserve">                                                                               </w:t>
      </w:r>
      <w:r w:rsidR="006D28BE">
        <w:rPr>
          <w:rFonts w:asciiTheme="majorHAnsi" w:eastAsia="Times New Roman" w:hAnsiTheme="majorHAnsi" w:cs="Tahoma"/>
          <w:b/>
          <w:color w:val="555555"/>
          <w:sz w:val="21"/>
          <w:szCs w:val="21"/>
          <w:lang w:eastAsia="ru-RU"/>
        </w:rPr>
        <w:t xml:space="preserve">      </w:t>
      </w:r>
      <w:r w:rsidR="00C07D41">
        <w:rPr>
          <w:rFonts w:asciiTheme="majorHAnsi" w:eastAsia="Times New Roman" w:hAnsiTheme="majorHAnsi" w:cs="Tahoma"/>
          <w:b/>
          <w:color w:val="555555"/>
          <w:sz w:val="21"/>
          <w:szCs w:val="21"/>
          <w:lang w:eastAsia="ru-RU"/>
        </w:rPr>
        <w:t xml:space="preserve">                         </w:t>
      </w:r>
      <w:r w:rsidR="006D28BE">
        <w:rPr>
          <w:rFonts w:asciiTheme="majorHAnsi" w:eastAsia="Times New Roman" w:hAnsiTheme="majorHAnsi" w:cs="Tahoma"/>
          <w:b/>
          <w:color w:val="555555"/>
          <w:sz w:val="21"/>
          <w:szCs w:val="21"/>
          <w:lang w:eastAsia="ru-RU"/>
        </w:rPr>
        <w:t xml:space="preserve">   </w:t>
      </w:r>
      <w:r w:rsidR="002D64B0" w:rsidRPr="006D28BE">
        <w:rPr>
          <w:rFonts w:asciiTheme="majorHAnsi" w:eastAsia="Times New Roman" w:hAnsiTheme="majorHAnsi" w:cs="Tahoma"/>
          <w:b/>
          <w:color w:val="555555"/>
          <w:sz w:val="21"/>
          <w:szCs w:val="21"/>
          <w:lang w:eastAsia="ru-RU"/>
        </w:rPr>
        <w:t xml:space="preserve"> </w:t>
      </w:r>
      <w:r w:rsidR="002D64B0" w:rsidRPr="00B47732">
        <w:rPr>
          <w:rFonts w:asciiTheme="majorHAnsi" w:eastAsia="Times New Roman" w:hAnsiTheme="majorHAnsi" w:cs="Tahoma"/>
          <w:b/>
          <w:color w:val="555555"/>
          <w:sz w:val="21"/>
          <w:szCs w:val="21"/>
          <w:lang w:eastAsia="ru-RU"/>
        </w:rPr>
        <w:t>«УТВЕРЖДАЮ»</w:t>
      </w:r>
    </w:p>
    <w:p w:rsidR="002D64B0" w:rsidRPr="00B47732" w:rsidRDefault="002D64B0" w:rsidP="000A1372">
      <w:pPr>
        <w:spacing w:after="0" w:line="240" w:lineRule="auto"/>
        <w:rPr>
          <w:rFonts w:asciiTheme="majorHAnsi" w:eastAsia="Times New Roman" w:hAnsiTheme="majorHAnsi" w:cs="Tahoma"/>
          <w:color w:val="555555"/>
          <w:sz w:val="21"/>
          <w:szCs w:val="21"/>
          <w:lang w:eastAsia="ru-RU"/>
        </w:rPr>
      </w:pPr>
      <w:r w:rsidRPr="00B47732">
        <w:rPr>
          <w:rFonts w:asciiTheme="majorHAnsi" w:eastAsia="Times New Roman" w:hAnsiTheme="majorHAnsi" w:cs="Tahoma"/>
          <w:color w:val="555555"/>
          <w:sz w:val="21"/>
          <w:szCs w:val="21"/>
          <w:lang w:eastAsia="ru-RU"/>
        </w:rPr>
        <w:t>             </w:t>
      </w:r>
    </w:p>
    <w:p w:rsidR="002D64B0" w:rsidRPr="006D28BE" w:rsidRDefault="002D64B0" w:rsidP="000A1372">
      <w:pPr>
        <w:spacing w:after="0" w:line="240" w:lineRule="auto"/>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xml:space="preserve">на заседании </w:t>
      </w:r>
      <w:r w:rsidRPr="006D28BE">
        <w:rPr>
          <w:rFonts w:asciiTheme="majorHAnsi" w:eastAsia="Times New Roman" w:hAnsiTheme="majorHAnsi" w:cs="Tahoma"/>
          <w:color w:val="555555"/>
          <w:sz w:val="28"/>
          <w:szCs w:val="28"/>
          <w:lang w:eastAsia="ru-RU"/>
        </w:rPr>
        <w:t>п</w:t>
      </w:r>
      <w:r w:rsidRPr="00B47732">
        <w:rPr>
          <w:rFonts w:asciiTheme="majorHAnsi" w:eastAsia="Times New Roman" w:hAnsiTheme="majorHAnsi" w:cs="Tahoma"/>
          <w:color w:val="555555"/>
          <w:sz w:val="28"/>
          <w:szCs w:val="28"/>
          <w:lang w:eastAsia="ru-RU"/>
        </w:rPr>
        <w:t>едагогического  совета</w:t>
      </w:r>
      <w:r w:rsidRPr="006D28BE">
        <w:rPr>
          <w:rFonts w:asciiTheme="majorHAnsi" w:eastAsia="Times New Roman" w:hAnsiTheme="majorHAnsi" w:cs="Tahoma"/>
          <w:color w:val="555555"/>
          <w:sz w:val="28"/>
          <w:szCs w:val="28"/>
          <w:lang w:eastAsia="ru-RU"/>
        </w:rPr>
        <w:t xml:space="preserve">                          </w:t>
      </w:r>
      <w:r w:rsidR="006D28BE">
        <w:rPr>
          <w:rFonts w:asciiTheme="majorHAnsi" w:eastAsia="Times New Roman" w:hAnsiTheme="majorHAnsi" w:cs="Tahoma"/>
          <w:color w:val="555555"/>
          <w:sz w:val="28"/>
          <w:szCs w:val="28"/>
          <w:lang w:eastAsia="ru-RU"/>
        </w:rPr>
        <w:t xml:space="preserve"> </w:t>
      </w:r>
      <w:r w:rsidRPr="006D28BE">
        <w:rPr>
          <w:rFonts w:asciiTheme="majorHAnsi" w:eastAsia="Times New Roman" w:hAnsiTheme="majorHAnsi" w:cs="Tahoma"/>
          <w:color w:val="555555"/>
          <w:sz w:val="28"/>
          <w:szCs w:val="28"/>
          <w:lang w:eastAsia="ru-RU"/>
        </w:rPr>
        <w:t xml:space="preserve">     </w:t>
      </w:r>
      <w:r w:rsidRPr="00B47732">
        <w:rPr>
          <w:rFonts w:asciiTheme="majorHAnsi" w:eastAsia="Times New Roman" w:hAnsiTheme="majorHAnsi" w:cs="Tahoma"/>
          <w:color w:val="555555"/>
          <w:sz w:val="28"/>
          <w:szCs w:val="28"/>
          <w:lang w:eastAsia="ru-RU"/>
        </w:rPr>
        <w:t xml:space="preserve">Директор </w:t>
      </w:r>
    </w:p>
    <w:p w:rsidR="002D64B0" w:rsidRPr="006D28BE" w:rsidRDefault="002D64B0" w:rsidP="000A1372">
      <w:pPr>
        <w:spacing w:after="0" w:line="330" w:lineRule="atLeast"/>
        <w:jc w:val="both"/>
        <w:rPr>
          <w:rFonts w:asciiTheme="majorHAnsi" w:eastAsia="Times New Roman" w:hAnsiTheme="majorHAnsi" w:cs="Tahoma"/>
          <w:color w:val="555555"/>
          <w:sz w:val="28"/>
          <w:szCs w:val="28"/>
          <w:lang w:eastAsia="ru-RU"/>
        </w:rPr>
      </w:pPr>
      <w:r w:rsidRPr="006D28BE">
        <w:rPr>
          <w:rFonts w:asciiTheme="majorHAnsi" w:eastAsia="Times New Roman" w:hAnsiTheme="majorHAnsi" w:cs="Tahoma"/>
          <w:color w:val="555555"/>
          <w:sz w:val="28"/>
          <w:szCs w:val="28"/>
          <w:lang w:eastAsia="ru-RU"/>
        </w:rPr>
        <w:t xml:space="preserve">МКОУ «Аваданская СОШ»                                              МКОУ «Аваданская СОШ»                                    </w:t>
      </w:r>
    </w:p>
    <w:p w:rsidR="002D64B0" w:rsidRPr="006D28BE" w:rsidRDefault="002D64B0" w:rsidP="000A1372">
      <w:pPr>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Протокол  от ____________________</w:t>
      </w:r>
      <w:r w:rsidRPr="006D28BE">
        <w:rPr>
          <w:rFonts w:asciiTheme="majorHAnsi" w:eastAsia="Times New Roman" w:hAnsiTheme="majorHAnsi" w:cs="Tahoma"/>
          <w:color w:val="555555"/>
          <w:sz w:val="28"/>
          <w:szCs w:val="28"/>
          <w:lang w:eastAsia="ru-RU"/>
        </w:rPr>
        <w:t xml:space="preserve">                         </w:t>
      </w:r>
      <w:r w:rsidR="006D28BE">
        <w:rPr>
          <w:rFonts w:asciiTheme="majorHAnsi" w:eastAsia="Times New Roman" w:hAnsiTheme="majorHAnsi" w:cs="Tahoma"/>
          <w:color w:val="555555"/>
          <w:sz w:val="28"/>
          <w:szCs w:val="28"/>
          <w:lang w:eastAsia="ru-RU"/>
        </w:rPr>
        <w:t xml:space="preserve">      </w:t>
      </w:r>
      <w:r w:rsidRPr="006D28BE">
        <w:rPr>
          <w:rFonts w:asciiTheme="majorHAnsi" w:eastAsia="Times New Roman" w:hAnsiTheme="majorHAnsi" w:cs="Tahoma"/>
          <w:color w:val="555555"/>
          <w:sz w:val="28"/>
          <w:szCs w:val="28"/>
          <w:lang w:eastAsia="ru-RU"/>
        </w:rPr>
        <w:t xml:space="preserve">   </w:t>
      </w:r>
      <w:r w:rsidR="006D28BE">
        <w:rPr>
          <w:rFonts w:asciiTheme="majorHAnsi" w:eastAsia="Times New Roman" w:hAnsiTheme="majorHAnsi" w:cs="Tahoma"/>
          <w:color w:val="555555"/>
          <w:sz w:val="28"/>
          <w:szCs w:val="28"/>
          <w:lang w:eastAsia="ru-RU"/>
        </w:rPr>
        <w:t>Махмудов М.Г.__________</w:t>
      </w:r>
    </w:p>
    <w:p w:rsidR="002D64B0" w:rsidRPr="00B47732" w:rsidRDefault="002D64B0" w:rsidP="000A1372">
      <w:pPr>
        <w:spacing w:after="0" w:line="330" w:lineRule="atLeast"/>
        <w:jc w:val="both"/>
        <w:rPr>
          <w:rFonts w:asciiTheme="majorHAnsi" w:eastAsia="Times New Roman" w:hAnsiTheme="majorHAnsi" w:cs="Tahoma"/>
          <w:color w:val="555555"/>
          <w:sz w:val="20"/>
          <w:szCs w:val="20"/>
          <w:lang w:eastAsia="ru-RU"/>
        </w:rPr>
      </w:pPr>
      <w:r w:rsidRPr="006D28BE">
        <w:rPr>
          <w:rFonts w:asciiTheme="majorHAnsi" w:eastAsia="Times New Roman" w:hAnsiTheme="majorHAnsi" w:cs="Tahoma"/>
          <w:color w:val="555555"/>
          <w:sz w:val="28"/>
          <w:szCs w:val="28"/>
          <w:lang w:eastAsia="ru-RU"/>
        </w:rPr>
        <w:t xml:space="preserve">                                                                                  </w:t>
      </w:r>
      <w:r w:rsidR="00C07D41">
        <w:rPr>
          <w:rFonts w:asciiTheme="majorHAnsi" w:eastAsia="Times New Roman" w:hAnsiTheme="majorHAnsi" w:cs="Tahoma"/>
          <w:color w:val="555555"/>
          <w:sz w:val="28"/>
          <w:szCs w:val="28"/>
          <w:lang w:eastAsia="ru-RU"/>
        </w:rPr>
        <w:t xml:space="preserve">          </w:t>
      </w:r>
      <w:r w:rsidRPr="006D28BE">
        <w:rPr>
          <w:rFonts w:asciiTheme="majorHAnsi" w:eastAsia="Times New Roman" w:hAnsiTheme="majorHAnsi" w:cs="Tahoma"/>
          <w:color w:val="555555"/>
          <w:sz w:val="28"/>
          <w:szCs w:val="28"/>
          <w:lang w:eastAsia="ru-RU"/>
        </w:rPr>
        <w:t xml:space="preserve">   </w:t>
      </w:r>
      <w:r w:rsidRPr="00C07D41">
        <w:rPr>
          <w:rFonts w:asciiTheme="majorHAnsi" w:eastAsia="Times New Roman" w:hAnsiTheme="majorHAnsi" w:cs="Tahoma"/>
          <w:color w:val="555555"/>
          <w:sz w:val="20"/>
          <w:szCs w:val="20"/>
          <w:lang w:eastAsia="ru-RU"/>
        </w:rPr>
        <w:t>Приказ №___ от ___ ____</w:t>
      </w:r>
      <w:r w:rsidR="00C07D41">
        <w:rPr>
          <w:rFonts w:asciiTheme="majorHAnsi" w:eastAsia="Times New Roman" w:hAnsiTheme="majorHAnsi" w:cs="Tahoma"/>
          <w:color w:val="555555"/>
          <w:sz w:val="20"/>
          <w:szCs w:val="20"/>
          <w:lang w:eastAsia="ru-RU"/>
        </w:rPr>
        <w:t>______ 2022 г.</w:t>
      </w:r>
      <w:r w:rsidRPr="00C07D41">
        <w:rPr>
          <w:rFonts w:asciiTheme="majorHAnsi" w:eastAsia="Times New Roman" w:hAnsiTheme="majorHAnsi" w:cs="Tahoma"/>
          <w:color w:val="555555"/>
          <w:sz w:val="20"/>
          <w:szCs w:val="20"/>
          <w:lang w:eastAsia="ru-RU"/>
        </w:rPr>
        <w:t>_</w:t>
      </w:r>
      <w:r w:rsidRPr="00B47732">
        <w:rPr>
          <w:rFonts w:asciiTheme="majorHAnsi" w:eastAsia="Times New Roman" w:hAnsiTheme="majorHAnsi" w:cs="Tahoma"/>
          <w:color w:val="555555"/>
          <w:sz w:val="20"/>
          <w:szCs w:val="20"/>
          <w:lang w:eastAsia="ru-RU"/>
        </w:rPr>
        <w:t> </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0"/>
          <w:szCs w:val="20"/>
          <w:lang w:eastAsia="ru-RU"/>
        </w:rPr>
      </w:pPr>
    </w:p>
    <w:p w:rsidR="00B47732" w:rsidRPr="00B47732" w:rsidRDefault="00E5645A"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 xml:space="preserve">                                                        </w:t>
      </w:r>
      <w:r w:rsidR="008564BE">
        <w:rPr>
          <w:rFonts w:asciiTheme="majorHAnsi" w:eastAsia="Times New Roman" w:hAnsiTheme="majorHAnsi" w:cs="Tahoma"/>
          <w:b/>
          <w:bCs/>
          <w:color w:val="555555"/>
          <w:sz w:val="28"/>
          <w:szCs w:val="28"/>
          <w:lang w:eastAsia="ru-RU"/>
        </w:rPr>
        <w:t xml:space="preserve">  </w:t>
      </w:r>
      <w:r w:rsidRPr="000A1372">
        <w:rPr>
          <w:rFonts w:asciiTheme="majorHAnsi" w:eastAsia="Times New Roman" w:hAnsiTheme="majorHAnsi" w:cs="Tahoma"/>
          <w:b/>
          <w:bCs/>
          <w:color w:val="555555"/>
          <w:sz w:val="28"/>
          <w:szCs w:val="28"/>
          <w:lang w:eastAsia="ru-RU"/>
        </w:rPr>
        <w:t xml:space="preserve">  </w:t>
      </w:r>
      <w:r w:rsidR="00B47732" w:rsidRPr="000A1372">
        <w:rPr>
          <w:rFonts w:asciiTheme="majorHAnsi" w:eastAsia="Times New Roman" w:hAnsiTheme="majorHAnsi" w:cs="Tahoma"/>
          <w:b/>
          <w:bCs/>
          <w:color w:val="555555"/>
          <w:sz w:val="28"/>
          <w:szCs w:val="28"/>
          <w:lang w:eastAsia="ru-RU"/>
        </w:rPr>
        <w:t>Положение</w:t>
      </w:r>
    </w:p>
    <w:p w:rsidR="00E5645A" w:rsidRPr="00B47732" w:rsidRDefault="00B47732" w:rsidP="00321DBD">
      <w:pPr>
        <w:shd w:val="clear" w:color="auto" w:fill="FFFFFF"/>
        <w:spacing w:after="0" w:line="330" w:lineRule="atLeast"/>
        <w:jc w:val="center"/>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о бракеражной комиссии МКОУ «</w:t>
      </w:r>
      <w:r w:rsidR="00E5645A" w:rsidRPr="000A1372">
        <w:rPr>
          <w:rFonts w:asciiTheme="majorHAnsi" w:eastAsia="Times New Roman" w:hAnsiTheme="majorHAnsi" w:cs="Tahoma"/>
          <w:b/>
          <w:bCs/>
          <w:color w:val="555555"/>
          <w:sz w:val="28"/>
          <w:szCs w:val="28"/>
          <w:lang w:eastAsia="ru-RU"/>
        </w:rPr>
        <w:t>Авданская СОШ</w:t>
      </w:r>
      <w:r w:rsidRPr="000A1372">
        <w:rPr>
          <w:rFonts w:asciiTheme="majorHAnsi" w:eastAsia="Times New Roman" w:hAnsiTheme="majorHAnsi" w:cs="Tahoma"/>
          <w:b/>
          <w:bCs/>
          <w:color w:val="555555"/>
          <w:sz w:val="28"/>
          <w:szCs w:val="28"/>
          <w:lang w:eastAsia="ru-RU"/>
        </w:rPr>
        <w:t>»</w:t>
      </w:r>
      <w:r w:rsidR="00E5645A" w:rsidRPr="000A1372">
        <w:rPr>
          <w:rFonts w:asciiTheme="majorHAnsi" w:eastAsia="Times New Roman" w:hAnsiTheme="majorHAnsi" w:cs="Tahoma"/>
          <w:b/>
          <w:bCs/>
          <w:color w:val="555555"/>
          <w:sz w:val="28"/>
          <w:szCs w:val="28"/>
          <w:lang w:eastAsia="ru-RU"/>
        </w:rPr>
        <w:t xml:space="preserve"> Докузпаринского района РД</w:t>
      </w:r>
    </w:p>
    <w:p w:rsidR="00B47732" w:rsidRPr="00B47732" w:rsidRDefault="00E5645A"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1.</w:t>
      </w:r>
      <w:r w:rsidR="00B47732" w:rsidRPr="000A1372">
        <w:rPr>
          <w:rFonts w:asciiTheme="majorHAnsi" w:eastAsia="Times New Roman" w:hAnsiTheme="majorHAnsi" w:cs="Tahoma"/>
          <w:b/>
          <w:bCs/>
          <w:color w:val="555555"/>
          <w:sz w:val="28"/>
          <w:szCs w:val="28"/>
          <w:lang w:eastAsia="ru-RU"/>
        </w:rPr>
        <w:t>Общие положения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1.1.</w:t>
      </w:r>
      <w:r w:rsidR="00D7472B" w:rsidRPr="000A1372">
        <w:rPr>
          <w:rFonts w:asciiTheme="majorHAnsi" w:eastAsia="Times New Roman" w:hAnsiTheme="majorHAnsi" w:cs="Tahoma"/>
          <w:color w:val="555555"/>
          <w:sz w:val="28"/>
          <w:szCs w:val="28"/>
          <w:lang w:eastAsia="ru-RU"/>
        </w:rPr>
        <w:t xml:space="preserve"> В МКОУ «Аваданская СОШ»</w:t>
      </w:r>
      <w:r w:rsidRPr="00B47732">
        <w:rPr>
          <w:rFonts w:asciiTheme="majorHAnsi" w:eastAsia="Times New Roman" w:hAnsiTheme="majorHAnsi" w:cs="Tahoma"/>
          <w:color w:val="555555"/>
          <w:sz w:val="28"/>
          <w:szCs w:val="28"/>
          <w:lang w:eastAsia="ru-RU"/>
        </w:rPr>
        <w:t xml:space="preserve"> </w:t>
      </w:r>
      <w:r w:rsidR="00D7472B" w:rsidRPr="000A1372">
        <w:rPr>
          <w:rFonts w:asciiTheme="majorHAnsi" w:eastAsia="Times New Roman" w:hAnsiTheme="majorHAnsi" w:cs="Tahoma"/>
          <w:color w:val="555555"/>
          <w:sz w:val="28"/>
          <w:szCs w:val="28"/>
          <w:lang w:eastAsia="ru-RU"/>
        </w:rPr>
        <w:t>б</w:t>
      </w:r>
      <w:r w:rsidRPr="00B47732">
        <w:rPr>
          <w:rFonts w:asciiTheme="majorHAnsi" w:eastAsia="Times New Roman" w:hAnsiTheme="majorHAnsi" w:cs="Tahoma"/>
          <w:color w:val="555555"/>
          <w:sz w:val="28"/>
          <w:szCs w:val="28"/>
          <w:lang w:eastAsia="ru-RU"/>
        </w:rPr>
        <w:t>ракеражная комиссия</w:t>
      </w:r>
      <w:r w:rsidR="00D7472B" w:rsidRPr="000A1372">
        <w:rPr>
          <w:rFonts w:asciiTheme="majorHAnsi" w:eastAsia="Times New Roman" w:hAnsiTheme="majorHAnsi" w:cs="Tahoma"/>
          <w:color w:val="555555"/>
          <w:sz w:val="28"/>
          <w:szCs w:val="28"/>
          <w:lang w:eastAsia="ru-RU"/>
        </w:rPr>
        <w:t xml:space="preserve"> </w:t>
      </w:r>
      <w:r w:rsidRPr="00B47732">
        <w:rPr>
          <w:rFonts w:asciiTheme="majorHAnsi" w:eastAsia="Times New Roman" w:hAnsiTheme="majorHAnsi" w:cs="Tahoma"/>
          <w:color w:val="555555"/>
          <w:sz w:val="28"/>
          <w:szCs w:val="28"/>
          <w:lang w:eastAsia="ru-RU"/>
        </w:rPr>
        <w:t xml:space="preserve"> создается  в целях осуществления контроля организации питания обучающихся, качества доставляемых продуктов и соблюдения санитарно-гигиенических требований при приготовлении и раздаче пищи в школьной столовой.</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1.2. Бракеражная комиссия работает совместно с профсоюзным комитетом и Советом  школы.</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1.3. Бракеражная комиссия в своей деятельности руководствуется действующими СанПиНами, сборниками рецептур, технологическими картами, ГОСТами, нормативным актами школы.</w:t>
      </w:r>
    </w:p>
    <w:p w:rsidR="00B47732" w:rsidRPr="00B47732" w:rsidRDefault="00B47732" w:rsidP="000A1372">
      <w:pPr>
        <w:numPr>
          <w:ilvl w:val="0"/>
          <w:numId w:val="2"/>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Порядок создания бракеражной комиссии и ее состав.</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2.1. Бракеражная комиссия создается приказом директора школы по согласованию с Советом школы. Состав комиссии, сроки ее полномочий утверждаются приказом директора школы.</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2.2. Бракеражная комиссия состоит из ответственного по питанию, медицинского работника школы, заведующего производством столовой..</w:t>
      </w:r>
    </w:p>
    <w:p w:rsidR="00B47732" w:rsidRPr="00B47732" w:rsidRDefault="00B47732" w:rsidP="000A1372">
      <w:pPr>
        <w:numPr>
          <w:ilvl w:val="0"/>
          <w:numId w:val="3"/>
        </w:numPr>
        <w:shd w:val="clear" w:color="auto" w:fill="FFFFFF"/>
        <w:spacing w:after="0" w:line="330" w:lineRule="atLeast"/>
        <w:jc w:val="both"/>
        <w:rPr>
          <w:rFonts w:asciiTheme="majorHAnsi" w:eastAsia="Times New Roman" w:hAnsiTheme="majorHAnsi" w:cs="Tahoma"/>
          <w:b/>
          <w:color w:val="555555"/>
          <w:sz w:val="28"/>
          <w:szCs w:val="28"/>
          <w:lang w:eastAsia="ru-RU"/>
        </w:rPr>
      </w:pPr>
      <w:r w:rsidRPr="00B47732">
        <w:rPr>
          <w:rFonts w:asciiTheme="majorHAnsi" w:eastAsia="Times New Roman" w:hAnsiTheme="majorHAnsi" w:cs="Tahoma"/>
          <w:b/>
          <w:color w:val="555555"/>
          <w:sz w:val="28"/>
          <w:szCs w:val="28"/>
          <w:lang w:eastAsia="ru-RU"/>
        </w:rPr>
        <w:t>Полномочия комиссии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3.1. Бракеражная комиссия должна способствовать обеспечению качественным питанием обучающихся.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3.2. Бракеражная комиссия осуществляет контроль за работой пищеблоков, в том числе:</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осуществляет контроль соблюдения санитарно-гигиенических норм при транспортировке, доставке и разгрузке продуктов питания;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проверяет на пригодность складские и другие помещения для хранения продуктов питания, а также условия их хранения;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ежедневно следит за правильностью составления меню;</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контролирует организацию работы на пищеблоке, чистоту посуды, оборудования и помещений, наличие маркировки на оборудовании, посуде, хозяйственном инвентаре и полотенцах;</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xml:space="preserve">- осуществляет контроль сроков реализации продуктов питания и качества приготовления пищи;- проверяет соответствие пищи </w:t>
      </w:r>
      <w:r w:rsidRPr="00B47732">
        <w:rPr>
          <w:rFonts w:asciiTheme="majorHAnsi" w:eastAsia="Times New Roman" w:hAnsiTheme="majorHAnsi" w:cs="Tahoma"/>
          <w:color w:val="555555"/>
          <w:sz w:val="28"/>
          <w:szCs w:val="28"/>
          <w:lang w:eastAsia="ru-RU"/>
        </w:rPr>
        <w:lastRenderedPageBreak/>
        <w:t>физиологическим потребностям воспитанников, обучающихся в основных пищевых веществах;</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следит за соблюдением правил личной гигиены работниками пищеблока;</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периодически присутствует при закладке основных продуктов, проверяет выход блюд;</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осуществляет контроль за доброкачественностью  готовой продукции, проводит органолептическую оценку готовой пищи, т. е. определяет ее цвет, запах, вкус, консистенцию, жесткость, сочность и т. д., в соответствии с Правилами бракеража пищи (Приложение 1 к настоящему положению);</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проверяет наличие суточной пробы;</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определяет фактический выход одной порции каждого блюда;</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проверяет соответствие объемов приготовленного питания объему разовых порций и количеству детей.</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3.3. При проведении проверок пищеблоков бракеражная комиссия руководствуется Санитарно-эпидемиологическими правилами СП 2.3.6. 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3.4. Бракеражная комиссия имеет право:</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в любое время проверять санитарное состояние пищеблока;</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проводить контрольное взвешивание, присутствовать при получении продуктов, закладке продуктов;</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проверять выход продукции;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контролировать наличие суточной пробы;</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проверять соответствие процесса приготовления пищи технологическим картам;</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проверять качество поставляемой продукции;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контролировать разнообразие и соблюдение десятидневного меню;</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проверять соблюдение правил хранения продуктов питания;</w:t>
      </w:r>
      <w:r w:rsidRPr="000A1372">
        <w:rPr>
          <w:rFonts w:asciiTheme="majorHAnsi" w:eastAsia="Times New Roman" w:hAnsiTheme="majorHAnsi" w:cs="Tahoma"/>
          <w:noProof/>
          <w:color w:val="007AD0"/>
          <w:sz w:val="28"/>
          <w:szCs w:val="28"/>
          <w:lang w:eastAsia="ru-RU"/>
        </w:rPr>
        <w:drawing>
          <wp:inline distT="0" distB="0" distL="0" distR="0" wp14:anchorId="2A7D96C8" wp14:editId="2F0E5298">
            <wp:extent cx="6985" cy="6985"/>
            <wp:effectExtent l="0" t="0" r="0" b="0"/>
            <wp:docPr id="1" name="Рисунок 1"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вносить на рассмотрение руководства школы предложения по улучшению качества питания и повышению культуры обслуживания.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3.5. Бракеражная комиссия не реже 1 раза в полугодие отчитывается о работе по осуществлению контроля за работой пищеблоков на совещаниях при директоре или на заседаниях профкома.</w:t>
      </w:r>
    </w:p>
    <w:p w:rsidR="00B47732" w:rsidRPr="00B47732" w:rsidRDefault="00B47732" w:rsidP="000A1372">
      <w:pPr>
        <w:numPr>
          <w:ilvl w:val="0"/>
          <w:numId w:val="4"/>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Оценка организации питания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4.1. Результаты проверки выхода блюд, их качества отражаются в бракеражном журнале и оцениваются по четырех балльной системе. В случае выявления каких-либо нарушений, замечаний бракеражная комиссия вправе приостановить выдачу готовой пищи до принятия необходимых мер по устранению замечаний.</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4.2. Замечания и нарушения, установленные комиссией в организации питания детей, заносятся в бракеражный журнал.</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4.3. Решения комиссии обязательны к исполнению руководством школы и работникам пищеблоков.</w:t>
      </w:r>
    </w:p>
    <w:p w:rsidR="005E513A" w:rsidRDefault="00B47732" w:rsidP="005E513A">
      <w:pPr>
        <w:shd w:val="clear" w:color="auto" w:fill="FFFFFF"/>
        <w:spacing w:after="0" w:line="330" w:lineRule="atLeast"/>
        <w:jc w:val="both"/>
        <w:rPr>
          <w:rFonts w:asciiTheme="majorHAnsi" w:eastAsia="Times New Roman" w:hAnsiTheme="majorHAnsi" w:cs="Tahoma"/>
          <w:b/>
          <w:bCs/>
          <w:color w:val="555555"/>
          <w:sz w:val="28"/>
          <w:szCs w:val="28"/>
          <w:lang w:eastAsia="ru-RU"/>
        </w:rPr>
      </w:pPr>
      <w:r w:rsidRPr="000A1372">
        <w:rPr>
          <w:rFonts w:asciiTheme="majorHAnsi" w:eastAsia="Times New Roman" w:hAnsiTheme="majorHAnsi" w:cs="Tahoma"/>
          <w:b/>
          <w:bCs/>
          <w:color w:val="555555"/>
          <w:sz w:val="28"/>
          <w:szCs w:val="28"/>
          <w:lang w:eastAsia="ru-RU"/>
        </w:rPr>
        <w:t>                                                                                           </w:t>
      </w:r>
    </w:p>
    <w:p w:rsidR="005E513A" w:rsidRPr="00B47732" w:rsidRDefault="005E513A" w:rsidP="005E513A">
      <w:pPr>
        <w:shd w:val="clear" w:color="auto" w:fill="FFFFFF"/>
        <w:spacing w:after="0" w:line="330" w:lineRule="atLeast"/>
        <w:jc w:val="both"/>
        <w:rPr>
          <w:rFonts w:asciiTheme="majorHAnsi" w:eastAsia="Times New Roman" w:hAnsiTheme="majorHAnsi" w:cs="Tahoma"/>
          <w:color w:val="555555"/>
          <w:sz w:val="20"/>
          <w:szCs w:val="20"/>
          <w:lang w:eastAsia="ru-RU"/>
        </w:rPr>
      </w:pPr>
      <w:r>
        <w:rPr>
          <w:rFonts w:asciiTheme="majorHAnsi" w:eastAsia="Times New Roman" w:hAnsiTheme="majorHAnsi" w:cs="Tahoma"/>
          <w:b/>
          <w:bCs/>
          <w:color w:val="555555"/>
          <w:sz w:val="28"/>
          <w:szCs w:val="28"/>
          <w:lang w:eastAsia="ru-RU"/>
        </w:rPr>
        <w:t xml:space="preserve">                                                                                                                         </w:t>
      </w:r>
      <w:r w:rsidR="00B47732" w:rsidRPr="000A1372">
        <w:rPr>
          <w:rFonts w:asciiTheme="majorHAnsi" w:eastAsia="Times New Roman" w:hAnsiTheme="majorHAnsi" w:cs="Tahoma"/>
          <w:b/>
          <w:bCs/>
          <w:color w:val="555555"/>
          <w:sz w:val="28"/>
          <w:szCs w:val="28"/>
          <w:lang w:eastAsia="ru-RU"/>
        </w:rPr>
        <w:t>   </w:t>
      </w:r>
      <w:r w:rsidRPr="005E513A">
        <w:rPr>
          <w:rFonts w:asciiTheme="majorHAnsi" w:eastAsia="Times New Roman" w:hAnsiTheme="majorHAnsi" w:cs="Tahoma"/>
          <w:b/>
          <w:bCs/>
          <w:color w:val="555555"/>
          <w:sz w:val="20"/>
          <w:szCs w:val="20"/>
          <w:lang w:eastAsia="ru-RU"/>
        </w:rPr>
        <w:t>Приложение 1</w:t>
      </w:r>
    </w:p>
    <w:p w:rsidR="00E43CB2" w:rsidRPr="005E513A" w:rsidRDefault="00E43CB2" w:rsidP="000A1372">
      <w:pPr>
        <w:shd w:val="clear" w:color="auto" w:fill="FFFFFF"/>
        <w:spacing w:after="0" w:line="330" w:lineRule="atLeast"/>
        <w:jc w:val="both"/>
        <w:rPr>
          <w:rFonts w:asciiTheme="majorHAnsi" w:eastAsia="Times New Roman" w:hAnsiTheme="majorHAnsi" w:cs="Tahoma"/>
          <w:b/>
          <w:bCs/>
          <w:color w:val="555555"/>
          <w:sz w:val="20"/>
          <w:szCs w:val="20"/>
          <w:lang w:eastAsia="ru-RU"/>
        </w:rPr>
      </w:pPr>
    </w:p>
    <w:p w:rsidR="00E43CB2" w:rsidRPr="000A1372" w:rsidRDefault="00E43CB2" w:rsidP="000A1372">
      <w:pPr>
        <w:shd w:val="clear" w:color="auto" w:fill="FFFFFF"/>
        <w:spacing w:after="0" w:line="330" w:lineRule="atLeast"/>
        <w:jc w:val="both"/>
        <w:rPr>
          <w:rFonts w:asciiTheme="majorHAnsi" w:eastAsia="Times New Roman" w:hAnsiTheme="majorHAnsi" w:cs="Tahoma"/>
          <w:b/>
          <w:bCs/>
          <w:color w:val="555555"/>
          <w:sz w:val="28"/>
          <w:szCs w:val="28"/>
          <w:lang w:eastAsia="ru-RU"/>
        </w:rPr>
      </w:pP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   </w:t>
      </w:r>
      <w:r w:rsidRPr="00B47732">
        <w:rPr>
          <w:rFonts w:asciiTheme="majorHAnsi" w:eastAsia="Times New Roman" w:hAnsiTheme="majorHAnsi" w:cs="Tahoma"/>
          <w:color w:val="555555"/>
          <w:sz w:val="28"/>
          <w:szCs w:val="28"/>
          <w:lang w:eastAsia="ru-RU"/>
        </w:rPr>
        <w:t>                                                                                         </w:t>
      </w:r>
    </w:p>
    <w:p w:rsidR="00B47732" w:rsidRPr="00B47732" w:rsidRDefault="00B47732" w:rsidP="000A1372">
      <w:pPr>
        <w:shd w:val="clear" w:color="auto" w:fill="FFFFFF"/>
        <w:spacing w:after="0" w:line="330" w:lineRule="atLeast"/>
        <w:jc w:val="both"/>
        <w:rPr>
          <w:rFonts w:asciiTheme="majorHAnsi" w:eastAsia="Times New Roman" w:hAnsiTheme="majorHAnsi" w:cs="Tahoma"/>
          <w:b/>
          <w:color w:val="555555"/>
          <w:sz w:val="28"/>
          <w:szCs w:val="28"/>
          <w:lang w:eastAsia="ru-RU"/>
        </w:rPr>
      </w:pPr>
      <w:r w:rsidRPr="00B47732">
        <w:rPr>
          <w:rFonts w:asciiTheme="majorHAnsi" w:eastAsia="Times New Roman" w:hAnsiTheme="majorHAnsi" w:cs="Tahoma"/>
          <w:b/>
          <w:color w:val="555555"/>
          <w:sz w:val="28"/>
          <w:szCs w:val="28"/>
          <w:lang w:eastAsia="ru-RU"/>
        </w:rPr>
        <w:t>                                                                         </w:t>
      </w:r>
      <w:r w:rsidR="005E513A" w:rsidRPr="005E513A">
        <w:rPr>
          <w:rFonts w:asciiTheme="majorHAnsi" w:eastAsia="Times New Roman" w:hAnsiTheme="majorHAnsi" w:cs="Tahoma"/>
          <w:b/>
          <w:color w:val="555555"/>
          <w:sz w:val="28"/>
          <w:szCs w:val="28"/>
          <w:lang w:eastAsia="ru-RU"/>
        </w:rPr>
        <w:t xml:space="preserve">                                         </w:t>
      </w:r>
      <w:r w:rsidRPr="00B47732">
        <w:rPr>
          <w:rFonts w:asciiTheme="majorHAnsi" w:eastAsia="Times New Roman" w:hAnsiTheme="majorHAnsi" w:cs="Tahoma"/>
          <w:b/>
          <w:color w:val="555555"/>
          <w:sz w:val="28"/>
          <w:szCs w:val="28"/>
          <w:lang w:eastAsia="ru-RU"/>
        </w:rPr>
        <w:t xml:space="preserve"> Утверждаю</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w:t>
      </w:r>
      <w:r w:rsidR="005E513A">
        <w:rPr>
          <w:rFonts w:asciiTheme="majorHAnsi" w:eastAsia="Times New Roman" w:hAnsiTheme="majorHAnsi" w:cs="Tahoma"/>
          <w:color w:val="555555"/>
          <w:sz w:val="28"/>
          <w:szCs w:val="28"/>
          <w:lang w:eastAsia="ru-RU"/>
        </w:rPr>
        <w:t xml:space="preserve">                                    </w:t>
      </w:r>
      <w:r w:rsidRPr="00B47732">
        <w:rPr>
          <w:rFonts w:asciiTheme="majorHAnsi" w:eastAsia="Times New Roman" w:hAnsiTheme="majorHAnsi" w:cs="Tahoma"/>
          <w:color w:val="555555"/>
          <w:sz w:val="28"/>
          <w:szCs w:val="28"/>
          <w:lang w:eastAsia="ru-RU"/>
        </w:rPr>
        <w:t>  Директор школы</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w:t>
      </w:r>
      <w:r w:rsidR="005E513A">
        <w:rPr>
          <w:rFonts w:asciiTheme="majorHAnsi" w:eastAsia="Times New Roman" w:hAnsiTheme="majorHAnsi" w:cs="Tahoma"/>
          <w:color w:val="555555"/>
          <w:sz w:val="28"/>
          <w:szCs w:val="28"/>
          <w:lang w:eastAsia="ru-RU"/>
        </w:rPr>
        <w:t xml:space="preserve">                       </w:t>
      </w:r>
      <w:r w:rsidRPr="00B47732">
        <w:rPr>
          <w:rFonts w:asciiTheme="majorHAnsi" w:eastAsia="Times New Roman" w:hAnsiTheme="majorHAnsi" w:cs="Tahoma"/>
          <w:color w:val="555555"/>
          <w:sz w:val="28"/>
          <w:szCs w:val="28"/>
          <w:lang w:eastAsia="ru-RU"/>
        </w:rPr>
        <w:t>____________</w:t>
      </w:r>
      <w:r w:rsidR="005E513A">
        <w:rPr>
          <w:rFonts w:asciiTheme="majorHAnsi" w:eastAsia="Times New Roman" w:hAnsiTheme="majorHAnsi" w:cs="Tahoma"/>
          <w:color w:val="555555"/>
          <w:sz w:val="28"/>
          <w:szCs w:val="28"/>
          <w:lang w:eastAsia="ru-RU"/>
        </w:rPr>
        <w:t>М.Г. Махмудов</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w:t>
      </w:r>
      <w:r w:rsidR="005E513A">
        <w:rPr>
          <w:rFonts w:asciiTheme="majorHAnsi" w:eastAsia="Times New Roman" w:hAnsiTheme="majorHAnsi" w:cs="Tahoma"/>
          <w:color w:val="555555"/>
          <w:sz w:val="28"/>
          <w:szCs w:val="28"/>
          <w:lang w:eastAsia="ru-RU"/>
        </w:rPr>
        <w:t xml:space="preserve">                                  </w:t>
      </w:r>
      <w:r w:rsidRPr="00B47732">
        <w:rPr>
          <w:rFonts w:asciiTheme="majorHAnsi" w:eastAsia="Times New Roman" w:hAnsiTheme="majorHAnsi" w:cs="Tahoma"/>
          <w:color w:val="555555"/>
          <w:sz w:val="28"/>
          <w:szCs w:val="28"/>
          <w:lang w:eastAsia="ru-RU"/>
        </w:rPr>
        <w:t> «</w:t>
      </w:r>
      <w:r w:rsidR="005E513A">
        <w:rPr>
          <w:rFonts w:asciiTheme="majorHAnsi" w:eastAsia="Times New Roman" w:hAnsiTheme="majorHAnsi" w:cs="Tahoma"/>
          <w:color w:val="555555"/>
          <w:sz w:val="28"/>
          <w:szCs w:val="28"/>
          <w:lang w:eastAsia="ru-RU"/>
        </w:rPr>
        <w:t>26</w:t>
      </w:r>
      <w:r w:rsidRPr="00B47732">
        <w:rPr>
          <w:rFonts w:asciiTheme="majorHAnsi" w:eastAsia="Times New Roman" w:hAnsiTheme="majorHAnsi" w:cs="Tahoma"/>
          <w:color w:val="555555"/>
          <w:sz w:val="28"/>
          <w:szCs w:val="28"/>
          <w:lang w:eastAsia="ru-RU"/>
        </w:rPr>
        <w:t xml:space="preserve">» </w:t>
      </w:r>
      <w:r w:rsidR="005E513A">
        <w:rPr>
          <w:rFonts w:asciiTheme="majorHAnsi" w:eastAsia="Times New Roman" w:hAnsiTheme="majorHAnsi" w:cs="Tahoma"/>
          <w:color w:val="555555"/>
          <w:sz w:val="28"/>
          <w:szCs w:val="28"/>
          <w:lang w:eastAsia="ru-RU"/>
        </w:rPr>
        <w:t xml:space="preserve">августа  2022 </w:t>
      </w:r>
      <w:r w:rsidRPr="00B47732">
        <w:rPr>
          <w:rFonts w:asciiTheme="majorHAnsi" w:eastAsia="Times New Roman" w:hAnsiTheme="majorHAnsi" w:cs="Tahoma"/>
          <w:color w:val="555555"/>
          <w:sz w:val="28"/>
          <w:szCs w:val="28"/>
          <w:lang w:eastAsia="ru-RU"/>
        </w:rPr>
        <w:t>г.</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w:t>
      </w:r>
    </w:p>
    <w:p w:rsidR="00B47732" w:rsidRPr="00B47732" w:rsidRDefault="009F6473"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 xml:space="preserve">                     </w:t>
      </w:r>
      <w:r w:rsidR="00B47732" w:rsidRPr="000A1372">
        <w:rPr>
          <w:rFonts w:asciiTheme="majorHAnsi" w:eastAsia="Times New Roman" w:hAnsiTheme="majorHAnsi" w:cs="Tahoma"/>
          <w:b/>
          <w:bCs/>
          <w:color w:val="555555"/>
          <w:sz w:val="28"/>
          <w:szCs w:val="28"/>
          <w:lang w:eastAsia="ru-RU"/>
        </w:rPr>
        <w:t>Правила бракеража пищи</w:t>
      </w:r>
      <w:r w:rsidRPr="000A1372">
        <w:rPr>
          <w:rFonts w:asciiTheme="majorHAnsi" w:eastAsia="Times New Roman" w:hAnsiTheme="majorHAnsi" w:cs="Tahoma"/>
          <w:b/>
          <w:bCs/>
          <w:color w:val="555555"/>
          <w:sz w:val="28"/>
          <w:szCs w:val="28"/>
          <w:lang w:eastAsia="ru-RU"/>
        </w:rPr>
        <w:t xml:space="preserve">  в</w:t>
      </w:r>
      <w:r w:rsidR="00B47732" w:rsidRPr="000A1372">
        <w:rPr>
          <w:rFonts w:asciiTheme="majorHAnsi" w:eastAsia="Times New Roman" w:hAnsiTheme="majorHAnsi" w:cs="Tahoma"/>
          <w:b/>
          <w:bCs/>
          <w:color w:val="555555"/>
          <w:sz w:val="28"/>
          <w:szCs w:val="28"/>
          <w:lang w:eastAsia="ru-RU"/>
        </w:rPr>
        <w:t xml:space="preserve"> МКОУ «</w:t>
      </w:r>
      <w:r w:rsidR="00E43CB2" w:rsidRPr="000A1372">
        <w:rPr>
          <w:rFonts w:asciiTheme="majorHAnsi" w:eastAsia="Times New Roman" w:hAnsiTheme="majorHAnsi" w:cs="Tahoma"/>
          <w:b/>
          <w:bCs/>
          <w:color w:val="555555"/>
          <w:sz w:val="28"/>
          <w:szCs w:val="28"/>
          <w:lang w:eastAsia="ru-RU"/>
        </w:rPr>
        <w:t>Аваданская СОШ</w:t>
      </w:r>
      <w:r w:rsidR="00B47732" w:rsidRPr="000A1372">
        <w:rPr>
          <w:rFonts w:asciiTheme="majorHAnsi" w:eastAsia="Times New Roman" w:hAnsiTheme="majorHAnsi" w:cs="Tahoma"/>
          <w:b/>
          <w:bCs/>
          <w:color w:val="555555"/>
          <w:sz w:val="28"/>
          <w:szCs w:val="28"/>
          <w:lang w:eastAsia="ru-RU"/>
        </w:rPr>
        <w:t>»</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w:t>
      </w:r>
    </w:p>
    <w:p w:rsidR="00B47732" w:rsidRPr="00B4773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Общие положения</w:t>
      </w:r>
    </w:p>
    <w:p w:rsidR="00B47732" w:rsidRPr="00B4773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Все блюда и кулинарные изделия, изготовляемые на пищеблоках школы подлежат обязательному бракеражу по мере их готовности.</w:t>
      </w:r>
    </w:p>
    <w:p w:rsidR="00B47732" w:rsidRPr="00B4773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Бракераж пищи проводится до начала отпуска каждой вновь приготовленной партии.</w:t>
      </w:r>
    </w:p>
    <w:p w:rsidR="00B47732" w:rsidRPr="00B4773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Бракераж блюд и готовых кулинарных изделий производит лицо из состава бракеражной комиссии, назначенное председателем бракеражной комиссии.</w:t>
      </w:r>
    </w:p>
    <w:p w:rsidR="00B47732" w:rsidRPr="00B4773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Оценка качества продукции заносится в бракеражный журнал до начала ее реализации. При нарушении технологии приготовления пищи бракеражная комиссия обязана снять изделия с раздачи, направить их на доработку или переработку, а при необходимости - на исследование в санитарно - пищевую лабораторию.</w:t>
      </w:r>
    </w:p>
    <w:p w:rsidR="00B47732" w:rsidRPr="00B4773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Бракеражный журнал должен быть пронумерован, прошнурован и скреплён печатью. Хранится бракеражный журнал у шеф-повара.</w:t>
      </w:r>
    </w:p>
    <w:p w:rsidR="002D64B0" w:rsidRPr="000A137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За качество пищи несут санитарную ответственность повар, иное лицо, осуществившее проверку качества продукции, в соответствии с п. 4 настоящих правил, и допустившее ее к потреблению.</w:t>
      </w:r>
    </w:p>
    <w:p w:rsidR="002D64B0" w:rsidRPr="00B47732" w:rsidRDefault="00B47732" w:rsidP="000A1372">
      <w:pPr>
        <w:numPr>
          <w:ilvl w:val="0"/>
          <w:numId w:val="5"/>
        </w:num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Методика органолептической оценки пищи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2.3. Вкус пищи, как и запах, следует устанавливать при характерной для нее температуре.</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2.4. При снятии пробы необходимо выполнять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3.Органолептическая оценка первых блюд</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3.2. При оценке внешнего вида супов и тушеных овощей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3.4. При проверке пюреобразных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3.5. При определении вкуса и запаха отмечают, обладает ли блюдо присущим ему вкусом, не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0A1372" w:rsidRPr="00B47732" w:rsidRDefault="000A137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p>
    <w:p w:rsidR="00B47732" w:rsidRPr="00B47732" w:rsidRDefault="00B47732" w:rsidP="000A1372">
      <w:pPr>
        <w:numPr>
          <w:ilvl w:val="0"/>
          <w:numId w:val="6"/>
        </w:num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Органолептическая оценка вторых блюд</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4.1. В блюдах, отпускаемых с гарниром и соусом, все составные части оцениваются отдельно. Оценка соусных блюд (гуляш, рагу) дается общая.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4.2. Мясо птицы должно быть мягким, сочным и легко отделяться от костей.</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недовложение.</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4.4. 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B47732" w:rsidRPr="00B47732" w:rsidRDefault="00B47732" w:rsidP="000A1372">
      <w:pPr>
        <w:numPr>
          <w:ilvl w:val="0"/>
          <w:numId w:val="7"/>
        </w:num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b/>
          <w:bCs/>
          <w:color w:val="555555"/>
          <w:sz w:val="28"/>
          <w:szCs w:val="28"/>
          <w:lang w:eastAsia="ru-RU"/>
        </w:rPr>
        <w:t>Критерии оценки качества блюд</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5.1. Оценка качества блюд и готовых кулинарных изделий производится по органолептическим показателям: вкусу, запаху, внешнему виду, цвету, консистенции. В зависимости от этих показателей даются оценки изделиям - «отлично», «хорошо», «удовлетворительно», «неудовлетворительно» (брак).</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i/>
          <w:iCs/>
          <w:color w:val="555555"/>
          <w:sz w:val="28"/>
          <w:szCs w:val="28"/>
          <w:lang w:eastAsia="ru-RU"/>
        </w:rPr>
        <w:t>Оценка «отлично» </w:t>
      </w:r>
      <w:r w:rsidRPr="00B47732">
        <w:rPr>
          <w:rFonts w:asciiTheme="majorHAnsi" w:eastAsia="Times New Roman" w:hAnsiTheme="majorHAnsi" w:cs="Tahoma"/>
          <w:color w:val="555555"/>
          <w:sz w:val="28"/>
          <w:szCs w:val="28"/>
          <w:lang w:eastAsia="ru-RU"/>
        </w:rPr>
        <w:t>– блюдо приготовлено в соответствии с технологией,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 требованиями.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i/>
          <w:iCs/>
          <w:color w:val="555555"/>
          <w:sz w:val="28"/>
          <w:szCs w:val="28"/>
          <w:lang w:eastAsia="ru-RU"/>
        </w:rPr>
        <w:t>Оценка «хорошо» </w:t>
      </w:r>
      <w:r w:rsidRPr="00B47732">
        <w:rPr>
          <w:rFonts w:asciiTheme="majorHAnsi" w:eastAsia="Times New Roman" w:hAnsiTheme="majorHAnsi" w:cs="Tahoma"/>
          <w:color w:val="555555"/>
          <w:sz w:val="28"/>
          <w:szCs w:val="28"/>
          <w:lang w:eastAsia="ru-RU"/>
        </w:rPr>
        <w:t>– незначительные изменения в технологии приготовления блюда, которые не привели к изменению вкуса и которые можно исправить, ставится блюдам и кулинарным изделиям, имеющим один незначительный дефект (недосолен, не доведён до нужного цвета и др.).</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i/>
          <w:iCs/>
          <w:color w:val="555555"/>
          <w:sz w:val="28"/>
          <w:szCs w:val="28"/>
          <w:lang w:eastAsia="ru-RU"/>
        </w:rPr>
        <w:t>Оценка «удовлетворительно» </w:t>
      </w:r>
      <w:r w:rsidRPr="00B47732">
        <w:rPr>
          <w:rFonts w:asciiTheme="majorHAnsi" w:eastAsia="Times New Roman" w:hAnsiTheme="majorHAnsi" w:cs="Tahoma"/>
          <w:color w:val="555555"/>
          <w:sz w:val="28"/>
          <w:szCs w:val="28"/>
          <w:lang w:eastAsia="ru-RU"/>
        </w:rPr>
        <w:t>– изменения в технологии приготовления привели в изменению вкуса и качества, которые можно исправить, ставится блюдам и кулинарным изделиям, которые имеют отклонения от требований кулинарии, но пригодны для употребления в пищу без переработки.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0A1372">
        <w:rPr>
          <w:rFonts w:asciiTheme="majorHAnsi" w:eastAsia="Times New Roman" w:hAnsiTheme="majorHAnsi" w:cs="Tahoma"/>
          <w:i/>
          <w:iCs/>
          <w:color w:val="555555"/>
          <w:sz w:val="28"/>
          <w:szCs w:val="28"/>
          <w:lang w:eastAsia="ru-RU"/>
        </w:rPr>
        <w:t>Оценка «неудовлетворительно» (брак) </w:t>
      </w:r>
      <w:r w:rsidRPr="00B47732">
        <w:rPr>
          <w:rFonts w:asciiTheme="majorHAnsi" w:eastAsia="Times New Roman" w:hAnsiTheme="majorHAnsi" w:cs="Tahoma"/>
          <w:color w:val="555555"/>
          <w:sz w:val="28"/>
          <w:szCs w:val="28"/>
          <w:lang w:eastAsia="ru-RU"/>
        </w:rPr>
        <w:t>– изменения в технологии приготовления блюда невозможно исправить. К раздаче блюдо не допускается, требуется замена блюда дается изделиям, имеющие следующие недостатки: посторонний, несвойственный изделиям вкуси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порочащие блюда и изделия.</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5.2. Оценки качества блюд и кулинарных изделий заносятся в бракеражный журнал установленной формы, оформляются подписями, лиц, осуществивших проверку продукции.</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5.3. Выдача готовой продукции проводится только после снятия пробы и записи в бракеражном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5.4. Оценка «удовлетворительно» и «неудовлетворительно», данная членом бракеражной комиссии, осуждается на заседании бракеражной комиссии. О данном факте составляется акт, который доводится до директора школы.</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5.5. Лица, проводящие органолептическую оценку пищи должны быть ознакомлены с методикой проведения данного анализа.</w:t>
      </w:r>
    </w:p>
    <w:p w:rsidR="00B47732" w:rsidRPr="00B47732" w:rsidRDefault="00B47732" w:rsidP="000A1372">
      <w:pPr>
        <w:shd w:val="clear" w:color="auto" w:fill="FFFFFF"/>
        <w:spacing w:after="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5.6.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при отпуске потребителю.</w:t>
      </w:r>
    </w:p>
    <w:p w:rsidR="00B47732" w:rsidRPr="00B47732" w:rsidRDefault="00B47732" w:rsidP="000A1372">
      <w:pPr>
        <w:shd w:val="clear" w:color="auto" w:fill="FFFFFF"/>
        <w:spacing w:after="150" w:line="330" w:lineRule="atLeast"/>
        <w:jc w:val="both"/>
        <w:rPr>
          <w:rFonts w:asciiTheme="majorHAnsi" w:eastAsia="Times New Roman" w:hAnsiTheme="majorHAnsi" w:cs="Tahoma"/>
          <w:color w:val="555555"/>
          <w:sz w:val="28"/>
          <w:szCs w:val="28"/>
          <w:lang w:eastAsia="ru-RU"/>
        </w:rPr>
      </w:pPr>
      <w:r w:rsidRPr="00B47732">
        <w:rPr>
          <w:rFonts w:asciiTheme="majorHAnsi" w:eastAsia="Times New Roman" w:hAnsiTheme="majorHAnsi" w:cs="Tahoma"/>
          <w:color w:val="555555"/>
          <w:sz w:val="28"/>
          <w:szCs w:val="28"/>
          <w:lang w:eastAsia="ru-RU"/>
        </w:rPr>
        <w:t> </w:t>
      </w:r>
    </w:p>
    <w:p w:rsidR="00660929" w:rsidRDefault="00660929" w:rsidP="000A1372">
      <w:pPr>
        <w:jc w:val="both"/>
      </w:pPr>
    </w:p>
    <w:p w:rsidR="00660929" w:rsidRDefault="00660929" w:rsidP="000A1372">
      <w:pPr>
        <w:jc w:val="both"/>
      </w:pPr>
    </w:p>
    <w:p w:rsidR="00660929" w:rsidRDefault="00660929" w:rsidP="000A1372">
      <w:pPr>
        <w:jc w:val="both"/>
      </w:pPr>
    </w:p>
    <w:p w:rsidR="00660929" w:rsidRDefault="00660929" w:rsidP="000A1372">
      <w:pPr>
        <w:jc w:val="both"/>
      </w:pPr>
    </w:p>
    <w:p w:rsidR="00847D69" w:rsidRPr="006F23E1" w:rsidRDefault="00847D69" w:rsidP="000A1372">
      <w:pPr>
        <w:jc w:val="both"/>
        <w:rPr>
          <w:rFonts w:asciiTheme="majorHAnsi" w:hAnsiTheme="majorHAnsi"/>
          <w:sz w:val="28"/>
          <w:szCs w:val="28"/>
        </w:rPr>
      </w:pPr>
      <w:r>
        <w:t xml:space="preserve">                                                                             </w:t>
      </w:r>
      <w:r w:rsidR="00660929" w:rsidRPr="006F23E1">
        <w:rPr>
          <w:rFonts w:asciiTheme="majorHAnsi" w:hAnsiTheme="majorHAnsi"/>
          <w:sz w:val="28"/>
          <w:szCs w:val="28"/>
        </w:rPr>
        <w:t xml:space="preserve">ПРИКАЗ </w:t>
      </w:r>
    </w:p>
    <w:p w:rsidR="00847D69" w:rsidRPr="006F23E1" w:rsidRDefault="00847D69" w:rsidP="000A1372">
      <w:pPr>
        <w:jc w:val="both"/>
        <w:rPr>
          <w:rFonts w:asciiTheme="majorHAnsi" w:hAnsiTheme="majorHAnsi"/>
          <w:sz w:val="28"/>
          <w:szCs w:val="28"/>
        </w:rPr>
      </w:pPr>
      <w:r w:rsidRPr="006F23E1">
        <w:rPr>
          <w:rFonts w:asciiTheme="majorHAnsi" w:hAnsiTheme="majorHAnsi"/>
          <w:sz w:val="28"/>
          <w:szCs w:val="28"/>
        </w:rPr>
        <w:t>_</w:t>
      </w:r>
      <w:r w:rsidR="00920238">
        <w:rPr>
          <w:rFonts w:asciiTheme="majorHAnsi" w:hAnsiTheme="majorHAnsi"/>
          <w:sz w:val="28"/>
          <w:szCs w:val="28"/>
        </w:rPr>
        <w:t>17</w:t>
      </w:r>
      <w:r w:rsidRPr="006F23E1">
        <w:rPr>
          <w:rFonts w:asciiTheme="majorHAnsi" w:hAnsiTheme="majorHAnsi"/>
          <w:sz w:val="28"/>
          <w:szCs w:val="28"/>
        </w:rPr>
        <w:t>____</w:t>
      </w:r>
      <w:r w:rsidR="00660929" w:rsidRPr="006F23E1">
        <w:rPr>
          <w:rFonts w:asciiTheme="majorHAnsi" w:hAnsiTheme="majorHAnsi"/>
          <w:sz w:val="28"/>
          <w:szCs w:val="28"/>
        </w:rPr>
        <w:t xml:space="preserve"> августа 202</w:t>
      </w:r>
      <w:r w:rsidRPr="006F23E1">
        <w:rPr>
          <w:rFonts w:asciiTheme="majorHAnsi" w:hAnsiTheme="majorHAnsi"/>
          <w:sz w:val="28"/>
          <w:szCs w:val="28"/>
        </w:rPr>
        <w:t>2</w:t>
      </w:r>
      <w:r w:rsidR="00660929" w:rsidRPr="006F23E1">
        <w:rPr>
          <w:rFonts w:asciiTheme="majorHAnsi" w:hAnsiTheme="majorHAnsi"/>
          <w:sz w:val="28"/>
          <w:szCs w:val="28"/>
        </w:rPr>
        <w:t xml:space="preserve"> года №</w:t>
      </w:r>
      <w:r w:rsidRPr="006F23E1">
        <w:rPr>
          <w:rFonts w:asciiTheme="majorHAnsi" w:hAnsiTheme="majorHAnsi"/>
          <w:sz w:val="28"/>
          <w:szCs w:val="28"/>
        </w:rPr>
        <w:t>_</w:t>
      </w:r>
      <w:r w:rsidR="00920238">
        <w:rPr>
          <w:rFonts w:asciiTheme="majorHAnsi" w:hAnsiTheme="majorHAnsi"/>
          <w:sz w:val="28"/>
          <w:szCs w:val="28"/>
        </w:rPr>
        <w:t>149</w:t>
      </w:r>
      <w:bookmarkStart w:id="0" w:name="_GoBack"/>
      <w:bookmarkEnd w:id="0"/>
      <w:r w:rsidRPr="006F23E1">
        <w:rPr>
          <w:rFonts w:asciiTheme="majorHAnsi" w:hAnsiTheme="majorHAnsi"/>
          <w:sz w:val="28"/>
          <w:szCs w:val="28"/>
        </w:rPr>
        <w:t>_____</w:t>
      </w:r>
    </w:p>
    <w:p w:rsidR="00847D69" w:rsidRPr="006F23E1" w:rsidRDefault="00660929" w:rsidP="000A1372">
      <w:pPr>
        <w:jc w:val="both"/>
        <w:rPr>
          <w:rFonts w:asciiTheme="majorHAnsi" w:hAnsiTheme="majorHAnsi"/>
          <w:b/>
          <w:sz w:val="28"/>
          <w:szCs w:val="28"/>
        </w:rPr>
      </w:pPr>
      <w:r w:rsidRPr="006F23E1">
        <w:rPr>
          <w:rFonts w:asciiTheme="majorHAnsi" w:hAnsiTheme="majorHAnsi"/>
          <w:b/>
          <w:sz w:val="28"/>
          <w:szCs w:val="28"/>
        </w:rPr>
        <w:t xml:space="preserve">О создании бракеражной комиссии </w:t>
      </w:r>
      <w:r w:rsidR="00847D69" w:rsidRPr="006F23E1">
        <w:rPr>
          <w:rFonts w:asciiTheme="majorHAnsi" w:hAnsiTheme="majorHAnsi"/>
          <w:b/>
          <w:sz w:val="28"/>
          <w:szCs w:val="28"/>
        </w:rPr>
        <w:t xml:space="preserve">на </w:t>
      </w:r>
      <w:r w:rsidRPr="006F23E1">
        <w:rPr>
          <w:rFonts w:asciiTheme="majorHAnsi" w:hAnsiTheme="majorHAnsi"/>
          <w:b/>
          <w:sz w:val="28"/>
          <w:szCs w:val="28"/>
        </w:rPr>
        <w:t xml:space="preserve"> 202</w:t>
      </w:r>
      <w:r w:rsidR="00847D69" w:rsidRPr="006F23E1">
        <w:rPr>
          <w:rFonts w:asciiTheme="majorHAnsi" w:hAnsiTheme="majorHAnsi"/>
          <w:b/>
          <w:sz w:val="28"/>
          <w:szCs w:val="28"/>
        </w:rPr>
        <w:t>2</w:t>
      </w:r>
      <w:r w:rsidRPr="006F23E1">
        <w:rPr>
          <w:rFonts w:asciiTheme="majorHAnsi" w:hAnsiTheme="majorHAnsi"/>
          <w:b/>
          <w:sz w:val="28"/>
          <w:szCs w:val="28"/>
        </w:rPr>
        <w:t>-202</w:t>
      </w:r>
      <w:r w:rsidR="00847D69" w:rsidRPr="006F23E1">
        <w:rPr>
          <w:rFonts w:asciiTheme="majorHAnsi" w:hAnsiTheme="majorHAnsi"/>
          <w:b/>
          <w:sz w:val="28"/>
          <w:szCs w:val="28"/>
        </w:rPr>
        <w:t>3</w:t>
      </w:r>
      <w:r w:rsidRPr="006F23E1">
        <w:rPr>
          <w:rFonts w:asciiTheme="majorHAnsi" w:hAnsiTheme="majorHAnsi"/>
          <w:b/>
          <w:sz w:val="28"/>
          <w:szCs w:val="28"/>
        </w:rPr>
        <w:t xml:space="preserve"> учебн</w:t>
      </w:r>
      <w:r w:rsidR="00847D69" w:rsidRPr="006F23E1">
        <w:rPr>
          <w:rFonts w:asciiTheme="majorHAnsi" w:hAnsiTheme="majorHAnsi"/>
          <w:b/>
          <w:sz w:val="28"/>
          <w:szCs w:val="28"/>
        </w:rPr>
        <w:t>ый</w:t>
      </w:r>
      <w:r w:rsidRPr="006F23E1">
        <w:rPr>
          <w:rFonts w:asciiTheme="majorHAnsi" w:hAnsiTheme="majorHAnsi"/>
          <w:b/>
          <w:sz w:val="28"/>
          <w:szCs w:val="28"/>
        </w:rPr>
        <w:t xml:space="preserve"> год </w:t>
      </w:r>
    </w:p>
    <w:p w:rsidR="00847D69" w:rsidRPr="006F23E1" w:rsidRDefault="00847D69" w:rsidP="000A1372">
      <w:pPr>
        <w:jc w:val="both"/>
        <w:rPr>
          <w:rFonts w:asciiTheme="majorHAnsi" w:hAnsiTheme="majorHAnsi"/>
          <w:sz w:val="28"/>
          <w:szCs w:val="28"/>
        </w:rPr>
      </w:pPr>
      <w:r w:rsidRPr="006F23E1">
        <w:rPr>
          <w:rFonts w:asciiTheme="majorHAnsi" w:hAnsiTheme="majorHAnsi"/>
          <w:sz w:val="28"/>
          <w:szCs w:val="28"/>
        </w:rPr>
        <w:t>В целях контроля за организацией и органолептической оценки готовой пищи</w:t>
      </w:r>
      <w:r w:rsidR="007F7496" w:rsidRPr="006F23E1">
        <w:rPr>
          <w:rFonts w:asciiTheme="majorHAnsi" w:hAnsiTheme="majorHAnsi"/>
          <w:sz w:val="28"/>
          <w:szCs w:val="28"/>
        </w:rPr>
        <w:t xml:space="preserve"> для </w:t>
      </w:r>
      <w:r w:rsidRPr="006F23E1">
        <w:rPr>
          <w:rFonts w:asciiTheme="majorHAnsi" w:hAnsiTheme="majorHAnsi"/>
          <w:sz w:val="28"/>
          <w:szCs w:val="28"/>
        </w:rPr>
        <w:t xml:space="preserve"> обучающихся в МКОУ «Аваданская СОШ» на 2022-2023 учебный год,</w:t>
      </w:r>
    </w:p>
    <w:p w:rsidR="00847D69" w:rsidRPr="006F23E1" w:rsidRDefault="00660929" w:rsidP="000A1372">
      <w:pPr>
        <w:jc w:val="both"/>
        <w:rPr>
          <w:rFonts w:asciiTheme="majorHAnsi" w:hAnsiTheme="majorHAnsi"/>
          <w:sz w:val="28"/>
          <w:szCs w:val="28"/>
        </w:rPr>
      </w:pPr>
      <w:r w:rsidRPr="006F23E1">
        <w:rPr>
          <w:rFonts w:asciiTheme="majorHAnsi" w:hAnsiTheme="majorHAnsi"/>
          <w:sz w:val="28"/>
          <w:szCs w:val="28"/>
        </w:rPr>
        <w:t>ПРИКАЗЫВАЮ:</w:t>
      </w:r>
    </w:p>
    <w:p w:rsidR="00847D69" w:rsidRPr="006F23E1" w:rsidRDefault="00660929" w:rsidP="000A1372">
      <w:pPr>
        <w:jc w:val="both"/>
        <w:rPr>
          <w:rFonts w:asciiTheme="majorHAnsi" w:hAnsiTheme="majorHAnsi"/>
          <w:sz w:val="28"/>
          <w:szCs w:val="28"/>
        </w:rPr>
      </w:pPr>
      <w:r w:rsidRPr="006F23E1">
        <w:rPr>
          <w:rFonts w:asciiTheme="majorHAnsi" w:hAnsiTheme="majorHAnsi"/>
          <w:sz w:val="28"/>
          <w:szCs w:val="28"/>
        </w:rPr>
        <w:t xml:space="preserve">1 </w:t>
      </w:r>
      <w:r w:rsidR="00847D69" w:rsidRPr="006F23E1">
        <w:rPr>
          <w:rFonts w:asciiTheme="majorHAnsi" w:hAnsiTheme="majorHAnsi"/>
          <w:sz w:val="28"/>
          <w:szCs w:val="28"/>
        </w:rPr>
        <w:t xml:space="preserve">. Создать в МКОУ «Аваданская СОШ» бракеражную комиссию по контролю за организацией и органолептической оценке готовой пищи </w:t>
      </w:r>
      <w:r w:rsidR="007F7496" w:rsidRPr="006F23E1">
        <w:rPr>
          <w:rFonts w:asciiTheme="majorHAnsi" w:hAnsiTheme="majorHAnsi"/>
          <w:sz w:val="28"/>
          <w:szCs w:val="28"/>
        </w:rPr>
        <w:t xml:space="preserve"> для </w:t>
      </w:r>
      <w:r w:rsidR="00847D69" w:rsidRPr="006F23E1">
        <w:rPr>
          <w:rFonts w:asciiTheme="majorHAnsi" w:hAnsiTheme="majorHAnsi"/>
          <w:sz w:val="28"/>
          <w:szCs w:val="28"/>
        </w:rPr>
        <w:t xml:space="preserve">обучающихся </w:t>
      </w:r>
      <w:r w:rsidR="006F23E1">
        <w:rPr>
          <w:rFonts w:asciiTheme="majorHAnsi" w:hAnsiTheme="majorHAnsi"/>
          <w:sz w:val="28"/>
          <w:szCs w:val="28"/>
        </w:rPr>
        <w:t xml:space="preserve"> </w:t>
      </w:r>
      <w:r w:rsidR="00847D69" w:rsidRPr="006F23E1">
        <w:rPr>
          <w:rFonts w:asciiTheme="majorHAnsi" w:hAnsiTheme="majorHAnsi"/>
          <w:sz w:val="28"/>
          <w:szCs w:val="28"/>
        </w:rPr>
        <w:t>на 2022-2023 учебный год в составе:</w:t>
      </w:r>
    </w:p>
    <w:p w:rsidR="00847D69" w:rsidRPr="006F23E1" w:rsidRDefault="00847D69" w:rsidP="000A1372">
      <w:pPr>
        <w:jc w:val="both"/>
        <w:rPr>
          <w:rFonts w:asciiTheme="majorHAnsi" w:hAnsiTheme="majorHAnsi"/>
          <w:b/>
          <w:sz w:val="28"/>
          <w:szCs w:val="28"/>
        </w:rPr>
      </w:pPr>
      <w:r w:rsidRPr="006F23E1">
        <w:rPr>
          <w:rFonts w:asciiTheme="majorHAnsi" w:hAnsiTheme="majorHAnsi"/>
          <w:b/>
          <w:sz w:val="28"/>
          <w:szCs w:val="28"/>
        </w:rPr>
        <w:t>п</w:t>
      </w:r>
      <w:r w:rsidR="00660929" w:rsidRPr="006F23E1">
        <w:rPr>
          <w:rFonts w:asciiTheme="majorHAnsi" w:hAnsiTheme="majorHAnsi"/>
          <w:b/>
          <w:sz w:val="28"/>
          <w:szCs w:val="28"/>
        </w:rPr>
        <w:t>редседатель комиссии:</w:t>
      </w:r>
    </w:p>
    <w:p w:rsidR="00847D69" w:rsidRPr="006F23E1" w:rsidRDefault="007F7496" w:rsidP="000A1372">
      <w:pPr>
        <w:jc w:val="both"/>
        <w:rPr>
          <w:rFonts w:asciiTheme="majorHAnsi" w:hAnsiTheme="majorHAnsi"/>
          <w:sz w:val="28"/>
          <w:szCs w:val="28"/>
        </w:rPr>
      </w:pPr>
      <w:r w:rsidRPr="006F23E1">
        <w:rPr>
          <w:rFonts w:asciiTheme="majorHAnsi" w:hAnsiTheme="majorHAnsi"/>
          <w:sz w:val="28"/>
          <w:szCs w:val="28"/>
        </w:rPr>
        <w:t xml:space="preserve">- </w:t>
      </w:r>
      <w:r w:rsidR="00847D69" w:rsidRPr="006F23E1">
        <w:rPr>
          <w:rFonts w:asciiTheme="majorHAnsi" w:hAnsiTheme="majorHAnsi"/>
          <w:sz w:val="28"/>
          <w:szCs w:val="28"/>
        </w:rPr>
        <w:t>Махадинов  Казихан Зейнединович, заместитель директора школы по безопасности;</w:t>
      </w:r>
    </w:p>
    <w:p w:rsidR="00847D69" w:rsidRPr="006F23E1" w:rsidRDefault="00847D69" w:rsidP="000A1372">
      <w:pPr>
        <w:jc w:val="both"/>
        <w:rPr>
          <w:rFonts w:asciiTheme="majorHAnsi" w:hAnsiTheme="majorHAnsi"/>
          <w:b/>
          <w:sz w:val="28"/>
          <w:szCs w:val="28"/>
        </w:rPr>
      </w:pPr>
      <w:r w:rsidRPr="006F23E1">
        <w:rPr>
          <w:rFonts w:asciiTheme="majorHAnsi" w:hAnsiTheme="majorHAnsi"/>
          <w:b/>
          <w:sz w:val="28"/>
          <w:szCs w:val="28"/>
        </w:rPr>
        <w:t>ч</w:t>
      </w:r>
      <w:r w:rsidR="00660929" w:rsidRPr="006F23E1">
        <w:rPr>
          <w:rFonts w:asciiTheme="majorHAnsi" w:hAnsiTheme="majorHAnsi"/>
          <w:b/>
          <w:sz w:val="28"/>
          <w:szCs w:val="28"/>
        </w:rPr>
        <w:t>лены комиссии:</w:t>
      </w:r>
    </w:p>
    <w:p w:rsidR="007F7496" w:rsidRPr="006F23E1" w:rsidRDefault="007F7496" w:rsidP="000A1372">
      <w:pPr>
        <w:jc w:val="both"/>
        <w:rPr>
          <w:rFonts w:asciiTheme="majorHAnsi" w:hAnsiTheme="majorHAnsi"/>
          <w:sz w:val="28"/>
          <w:szCs w:val="28"/>
        </w:rPr>
      </w:pPr>
      <w:r w:rsidRPr="006F23E1">
        <w:rPr>
          <w:rFonts w:asciiTheme="majorHAnsi" w:hAnsiTheme="majorHAnsi"/>
          <w:sz w:val="28"/>
          <w:szCs w:val="28"/>
        </w:rPr>
        <w:t>- Габибулаев Зикруллах Гамидуллаевич, заместитель директора по АХЧ</w:t>
      </w:r>
      <w:r w:rsidR="001D2461" w:rsidRPr="006F23E1">
        <w:rPr>
          <w:rFonts w:asciiTheme="majorHAnsi" w:hAnsiTheme="majorHAnsi"/>
          <w:sz w:val="28"/>
          <w:szCs w:val="28"/>
        </w:rPr>
        <w:t>, зам. председателя комиссии</w:t>
      </w:r>
      <w:r w:rsidRPr="006F23E1">
        <w:rPr>
          <w:rFonts w:asciiTheme="majorHAnsi" w:hAnsiTheme="majorHAnsi"/>
          <w:sz w:val="28"/>
          <w:szCs w:val="28"/>
        </w:rPr>
        <w:t>;</w:t>
      </w:r>
    </w:p>
    <w:p w:rsidR="00847D69" w:rsidRPr="006F23E1" w:rsidRDefault="007F7496" w:rsidP="000A1372">
      <w:pPr>
        <w:jc w:val="both"/>
        <w:rPr>
          <w:rFonts w:asciiTheme="majorHAnsi" w:hAnsiTheme="majorHAnsi"/>
          <w:sz w:val="28"/>
          <w:szCs w:val="28"/>
        </w:rPr>
      </w:pPr>
      <w:r w:rsidRPr="006F23E1">
        <w:rPr>
          <w:rFonts w:asciiTheme="majorHAnsi" w:hAnsiTheme="majorHAnsi"/>
          <w:sz w:val="28"/>
          <w:szCs w:val="28"/>
        </w:rPr>
        <w:t xml:space="preserve">- </w:t>
      </w:r>
      <w:r w:rsidR="00660929" w:rsidRPr="006F23E1">
        <w:rPr>
          <w:rFonts w:asciiTheme="majorHAnsi" w:hAnsiTheme="majorHAnsi"/>
          <w:sz w:val="28"/>
          <w:szCs w:val="28"/>
        </w:rPr>
        <w:t xml:space="preserve"> </w:t>
      </w:r>
      <w:r w:rsidRPr="006F23E1">
        <w:rPr>
          <w:rFonts w:asciiTheme="majorHAnsi" w:hAnsiTheme="majorHAnsi"/>
          <w:sz w:val="28"/>
          <w:szCs w:val="28"/>
        </w:rPr>
        <w:t xml:space="preserve">Талибова Радмила Магомедрагимовна, медицинский работник; </w:t>
      </w:r>
    </w:p>
    <w:p w:rsidR="00847D69" w:rsidRPr="006F23E1" w:rsidRDefault="007F7496" w:rsidP="000A1372">
      <w:pPr>
        <w:jc w:val="both"/>
        <w:rPr>
          <w:rFonts w:asciiTheme="majorHAnsi" w:hAnsiTheme="majorHAnsi"/>
          <w:sz w:val="28"/>
          <w:szCs w:val="28"/>
        </w:rPr>
      </w:pPr>
      <w:r w:rsidRPr="006F23E1">
        <w:rPr>
          <w:rFonts w:asciiTheme="majorHAnsi" w:hAnsiTheme="majorHAnsi"/>
          <w:sz w:val="28"/>
          <w:szCs w:val="28"/>
        </w:rPr>
        <w:t xml:space="preserve">- </w:t>
      </w:r>
      <w:r w:rsidR="009C2B86" w:rsidRPr="006F23E1">
        <w:rPr>
          <w:rFonts w:asciiTheme="majorHAnsi" w:hAnsiTheme="majorHAnsi"/>
          <w:sz w:val="28"/>
          <w:szCs w:val="28"/>
        </w:rPr>
        <w:t xml:space="preserve">Гаджиева Таисия </w:t>
      </w:r>
      <w:r w:rsidR="001D2461" w:rsidRPr="006F23E1">
        <w:rPr>
          <w:rFonts w:asciiTheme="majorHAnsi" w:hAnsiTheme="majorHAnsi"/>
          <w:sz w:val="28"/>
          <w:szCs w:val="28"/>
        </w:rPr>
        <w:t>Байрамовна</w:t>
      </w:r>
      <w:r w:rsidR="006F23E1">
        <w:rPr>
          <w:rFonts w:asciiTheme="majorHAnsi" w:hAnsiTheme="majorHAnsi"/>
          <w:sz w:val="28"/>
          <w:szCs w:val="28"/>
        </w:rPr>
        <w:t>, зав производством</w:t>
      </w:r>
      <w:r w:rsidR="00660929" w:rsidRPr="006F23E1">
        <w:rPr>
          <w:rFonts w:asciiTheme="majorHAnsi" w:hAnsiTheme="majorHAnsi"/>
          <w:sz w:val="28"/>
          <w:szCs w:val="28"/>
        </w:rPr>
        <w:t xml:space="preserve">; </w:t>
      </w:r>
    </w:p>
    <w:p w:rsidR="001D2461" w:rsidRDefault="001D2461" w:rsidP="000A1372">
      <w:pPr>
        <w:jc w:val="both"/>
        <w:rPr>
          <w:rFonts w:asciiTheme="majorHAnsi" w:hAnsiTheme="majorHAnsi"/>
          <w:sz w:val="28"/>
          <w:szCs w:val="28"/>
        </w:rPr>
      </w:pPr>
      <w:r w:rsidRPr="006F23E1">
        <w:rPr>
          <w:rFonts w:asciiTheme="majorHAnsi" w:hAnsiTheme="majorHAnsi"/>
          <w:sz w:val="28"/>
          <w:szCs w:val="28"/>
        </w:rPr>
        <w:t>- Саруева Милада Тажидиновна, методист начального обучения, секретарь комиссии.</w:t>
      </w:r>
    </w:p>
    <w:p w:rsidR="003E0BCB" w:rsidRPr="006F23E1" w:rsidRDefault="00660929" w:rsidP="000A1372">
      <w:pPr>
        <w:jc w:val="both"/>
        <w:rPr>
          <w:rFonts w:asciiTheme="majorHAnsi" w:hAnsiTheme="majorHAnsi"/>
          <w:sz w:val="28"/>
          <w:szCs w:val="28"/>
        </w:rPr>
      </w:pPr>
      <w:r w:rsidRPr="006F23E1">
        <w:rPr>
          <w:rFonts w:asciiTheme="majorHAnsi" w:hAnsiTheme="majorHAnsi"/>
          <w:sz w:val="28"/>
          <w:szCs w:val="28"/>
        </w:rPr>
        <w:t xml:space="preserve">2. Утвердить </w:t>
      </w:r>
      <w:r w:rsidR="004E1D10">
        <w:rPr>
          <w:rFonts w:asciiTheme="majorHAnsi" w:hAnsiTheme="majorHAnsi"/>
          <w:sz w:val="28"/>
          <w:szCs w:val="28"/>
        </w:rPr>
        <w:t>Положение и п</w:t>
      </w:r>
      <w:r w:rsidRPr="006F23E1">
        <w:rPr>
          <w:rFonts w:asciiTheme="majorHAnsi" w:hAnsiTheme="majorHAnsi"/>
          <w:sz w:val="28"/>
          <w:szCs w:val="28"/>
        </w:rPr>
        <w:t>лан работы бракеражной комиссии на 202</w:t>
      </w:r>
      <w:r w:rsidR="003E0BCB" w:rsidRPr="006F23E1">
        <w:rPr>
          <w:rFonts w:asciiTheme="majorHAnsi" w:hAnsiTheme="majorHAnsi"/>
          <w:sz w:val="28"/>
          <w:szCs w:val="28"/>
        </w:rPr>
        <w:t>2</w:t>
      </w:r>
      <w:r w:rsidRPr="006F23E1">
        <w:rPr>
          <w:rFonts w:asciiTheme="majorHAnsi" w:hAnsiTheme="majorHAnsi"/>
          <w:sz w:val="28"/>
          <w:szCs w:val="28"/>
        </w:rPr>
        <w:t>-202</w:t>
      </w:r>
      <w:r w:rsidR="003E0BCB" w:rsidRPr="006F23E1">
        <w:rPr>
          <w:rFonts w:asciiTheme="majorHAnsi" w:hAnsiTheme="majorHAnsi"/>
          <w:sz w:val="28"/>
          <w:szCs w:val="28"/>
        </w:rPr>
        <w:t>3</w:t>
      </w:r>
      <w:r w:rsidRPr="006F23E1">
        <w:rPr>
          <w:rFonts w:asciiTheme="majorHAnsi" w:hAnsiTheme="majorHAnsi"/>
          <w:sz w:val="28"/>
          <w:szCs w:val="28"/>
        </w:rPr>
        <w:t xml:space="preserve"> учебный год (</w:t>
      </w:r>
      <w:r w:rsidR="006F23E1">
        <w:rPr>
          <w:rFonts w:asciiTheme="majorHAnsi" w:hAnsiTheme="majorHAnsi"/>
          <w:sz w:val="28"/>
          <w:szCs w:val="28"/>
        </w:rPr>
        <w:t>п</w:t>
      </w:r>
      <w:r w:rsidRPr="006F23E1">
        <w:rPr>
          <w:rFonts w:asciiTheme="majorHAnsi" w:hAnsiTheme="majorHAnsi"/>
          <w:sz w:val="28"/>
          <w:szCs w:val="28"/>
        </w:rPr>
        <w:t>риложение № 1).</w:t>
      </w:r>
    </w:p>
    <w:p w:rsidR="00F3532D" w:rsidRPr="006F23E1" w:rsidRDefault="00660929" w:rsidP="000A1372">
      <w:pPr>
        <w:jc w:val="both"/>
        <w:rPr>
          <w:rFonts w:asciiTheme="majorHAnsi" w:hAnsiTheme="majorHAnsi"/>
          <w:sz w:val="28"/>
          <w:szCs w:val="28"/>
        </w:rPr>
      </w:pPr>
      <w:r w:rsidRPr="006F23E1">
        <w:rPr>
          <w:rFonts w:asciiTheme="majorHAnsi" w:hAnsiTheme="majorHAnsi"/>
          <w:sz w:val="28"/>
          <w:szCs w:val="28"/>
        </w:rPr>
        <w:t xml:space="preserve"> 3. Контроль </w:t>
      </w:r>
      <w:r w:rsidR="00D1567E" w:rsidRPr="006F23E1">
        <w:rPr>
          <w:rFonts w:asciiTheme="majorHAnsi" w:hAnsiTheme="majorHAnsi"/>
          <w:sz w:val="28"/>
          <w:szCs w:val="28"/>
        </w:rPr>
        <w:t>над</w:t>
      </w:r>
      <w:r w:rsidRPr="006F23E1">
        <w:rPr>
          <w:rFonts w:asciiTheme="majorHAnsi" w:hAnsiTheme="majorHAnsi"/>
          <w:sz w:val="28"/>
          <w:szCs w:val="28"/>
        </w:rPr>
        <w:t xml:space="preserve"> исполнением приказа возложить на заместителя директора </w:t>
      </w:r>
      <w:r w:rsidR="00D1567E" w:rsidRPr="006F23E1">
        <w:rPr>
          <w:rFonts w:asciiTheme="majorHAnsi" w:hAnsiTheme="majorHAnsi"/>
          <w:sz w:val="28"/>
          <w:szCs w:val="28"/>
        </w:rPr>
        <w:t>по безопасности учебного процесса Махадинова К.З.</w:t>
      </w:r>
    </w:p>
    <w:p w:rsidR="006F23E1" w:rsidRPr="006F23E1" w:rsidRDefault="006F23E1" w:rsidP="006F23E1">
      <w:pPr>
        <w:spacing w:after="0"/>
        <w:jc w:val="both"/>
        <w:rPr>
          <w:rFonts w:asciiTheme="majorHAnsi" w:hAnsiTheme="majorHAnsi"/>
          <w:b/>
          <w:sz w:val="28"/>
          <w:szCs w:val="28"/>
        </w:rPr>
      </w:pPr>
      <w:r w:rsidRPr="006F23E1">
        <w:rPr>
          <w:rFonts w:asciiTheme="majorHAnsi" w:hAnsiTheme="majorHAnsi"/>
          <w:b/>
          <w:sz w:val="28"/>
          <w:szCs w:val="28"/>
        </w:rPr>
        <w:t>Директор МКОУ «Аваданская СОШ»</w:t>
      </w:r>
    </w:p>
    <w:p w:rsidR="006F23E1" w:rsidRPr="006F23E1" w:rsidRDefault="006F23E1" w:rsidP="006F23E1">
      <w:pPr>
        <w:spacing w:after="0"/>
        <w:jc w:val="both"/>
        <w:rPr>
          <w:rFonts w:asciiTheme="majorHAnsi" w:hAnsiTheme="majorHAnsi"/>
          <w:b/>
          <w:sz w:val="28"/>
          <w:szCs w:val="28"/>
        </w:rPr>
      </w:pPr>
      <w:r w:rsidRPr="006F23E1">
        <w:rPr>
          <w:rFonts w:asciiTheme="majorHAnsi" w:hAnsiTheme="majorHAnsi"/>
          <w:b/>
          <w:sz w:val="28"/>
          <w:szCs w:val="28"/>
        </w:rPr>
        <w:t>Махмудов М.Г.___________________</w:t>
      </w:r>
    </w:p>
    <w:sectPr w:rsidR="006F23E1" w:rsidRPr="006F2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D10"/>
    <w:multiLevelType w:val="multilevel"/>
    <w:tmpl w:val="BA2A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65F75"/>
    <w:multiLevelType w:val="multilevel"/>
    <w:tmpl w:val="94F05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40911"/>
    <w:multiLevelType w:val="multilevel"/>
    <w:tmpl w:val="FBD6C7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6D2B77"/>
    <w:multiLevelType w:val="multilevel"/>
    <w:tmpl w:val="4348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703A99"/>
    <w:multiLevelType w:val="multilevel"/>
    <w:tmpl w:val="75C8F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1D7CC6"/>
    <w:multiLevelType w:val="multilevel"/>
    <w:tmpl w:val="F0EC126A"/>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6FCD53CA"/>
    <w:multiLevelType w:val="multilevel"/>
    <w:tmpl w:val="6D4A2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F0"/>
    <w:rsid w:val="000A1372"/>
    <w:rsid w:val="001D2461"/>
    <w:rsid w:val="002D64B0"/>
    <w:rsid w:val="00321DBD"/>
    <w:rsid w:val="00365EF0"/>
    <w:rsid w:val="003E0BCB"/>
    <w:rsid w:val="004E1D10"/>
    <w:rsid w:val="005E513A"/>
    <w:rsid w:val="00660929"/>
    <w:rsid w:val="006D28BE"/>
    <w:rsid w:val="006F23E1"/>
    <w:rsid w:val="007F7496"/>
    <w:rsid w:val="00847D69"/>
    <w:rsid w:val="008564BE"/>
    <w:rsid w:val="00920238"/>
    <w:rsid w:val="009C2B86"/>
    <w:rsid w:val="009F6473"/>
    <w:rsid w:val="00B47732"/>
    <w:rsid w:val="00C07D41"/>
    <w:rsid w:val="00D1567E"/>
    <w:rsid w:val="00D7472B"/>
    <w:rsid w:val="00E43CB2"/>
    <w:rsid w:val="00E5645A"/>
    <w:rsid w:val="00F35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7732"/>
    <w:rPr>
      <w:b/>
      <w:bCs/>
    </w:rPr>
  </w:style>
  <w:style w:type="character" w:styleId="a5">
    <w:name w:val="Emphasis"/>
    <w:basedOn w:val="a0"/>
    <w:uiPriority w:val="20"/>
    <w:qFormat/>
    <w:rsid w:val="00B47732"/>
    <w:rPr>
      <w:i/>
      <w:iCs/>
    </w:rPr>
  </w:style>
  <w:style w:type="paragraph" w:styleId="a6">
    <w:name w:val="Balloon Text"/>
    <w:basedOn w:val="a"/>
    <w:link w:val="a7"/>
    <w:uiPriority w:val="99"/>
    <w:semiHidden/>
    <w:unhideWhenUsed/>
    <w:rsid w:val="00B477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7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7732"/>
    <w:rPr>
      <w:b/>
      <w:bCs/>
    </w:rPr>
  </w:style>
  <w:style w:type="character" w:styleId="a5">
    <w:name w:val="Emphasis"/>
    <w:basedOn w:val="a0"/>
    <w:uiPriority w:val="20"/>
    <w:qFormat/>
    <w:rsid w:val="00B47732"/>
    <w:rPr>
      <w:i/>
      <w:iCs/>
    </w:rPr>
  </w:style>
  <w:style w:type="paragraph" w:styleId="a6">
    <w:name w:val="Balloon Text"/>
    <w:basedOn w:val="a"/>
    <w:link w:val="a7"/>
    <w:uiPriority w:val="99"/>
    <w:semiHidden/>
    <w:unhideWhenUsed/>
    <w:rsid w:val="00B477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7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894700">
      <w:bodyDiv w:val="1"/>
      <w:marLeft w:val="0"/>
      <w:marRight w:val="0"/>
      <w:marTop w:val="0"/>
      <w:marBottom w:val="0"/>
      <w:divBdr>
        <w:top w:val="none" w:sz="0" w:space="0" w:color="auto"/>
        <w:left w:val="none" w:sz="0" w:space="0" w:color="auto"/>
        <w:bottom w:val="none" w:sz="0" w:space="0" w:color="auto"/>
        <w:right w:val="none" w:sz="0" w:space="0" w:color="auto"/>
      </w:divBdr>
      <w:divsChild>
        <w:div w:id="1485975408">
          <w:marLeft w:val="0"/>
          <w:marRight w:val="0"/>
          <w:marTop w:val="0"/>
          <w:marBottom w:val="150"/>
          <w:divBdr>
            <w:top w:val="none" w:sz="0" w:space="0" w:color="auto"/>
            <w:left w:val="none" w:sz="0" w:space="0" w:color="auto"/>
            <w:bottom w:val="none" w:sz="0" w:space="0" w:color="auto"/>
            <w:right w:val="none" w:sz="0" w:space="0" w:color="auto"/>
          </w:divBdr>
        </w:div>
        <w:div w:id="5203600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1089;&#1072;&#1081;&#1090;&#1086;&#1073;&#1088;&#1072;&#1079;&#1086;&#1074;&#1072;&#1085;&#1080;&#1103;.&#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B748-DFBD-4E22-BB01-A9E1A8E5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2293</Words>
  <Characters>13074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dc:creator>
  <cp:keywords/>
  <dc:description/>
  <cp:lastModifiedBy>авдан</cp:lastModifiedBy>
  <cp:revision>28</cp:revision>
  <dcterms:created xsi:type="dcterms:W3CDTF">2022-08-16T05:47:00Z</dcterms:created>
  <dcterms:modified xsi:type="dcterms:W3CDTF">2022-11-10T05:22:00Z</dcterms:modified>
</cp:coreProperties>
</file>