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E86EB" w14:textId="3C38FF6D" w:rsidR="006A7E89" w:rsidRDefault="00226859">
      <w:pPr>
        <w:spacing w:after="11" w:line="259" w:lineRule="auto"/>
        <w:ind w:left="-1013" w:right="-510" w:firstLine="0"/>
        <w:jc w:val="left"/>
        <w:rPr>
          <w:noProof/>
        </w:rPr>
      </w:pPr>
      <w:r>
        <w:rPr>
          <w:noProof/>
        </w:rPr>
        <w:drawing>
          <wp:inline distT="0" distB="0" distL="0" distR="0" wp14:anchorId="3352696B" wp14:editId="60BFE174">
            <wp:extent cx="8239125" cy="280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1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43AAC7B" w14:textId="77777777" w:rsidR="00991379" w:rsidRDefault="00991379">
      <w:pPr>
        <w:spacing w:after="11" w:line="259" w:lineRule="auto"/>
        <w:ind w:left="-1013" w:right="-510" w:firstLine="0"/>
        <w:jc w:val="left"/>
        <w:rPr>
          <w:noProof/>
        </w:rPr>
      </w:pPr>
    </w:p>
    <w:p w14:paraId="39B0D4F7" w14:textId="35F001B1" w:rsidR="00991379" w:rsidRDefault="00991379" w:rsidP="00023072">
      <w:pPr>
        <w:spacing w:after="11" w:line="259" w:lineRule="auto"/>
        <w:ind w:left="0" w:right="-510" w:firstLine="0"/>
        <w:jc w:val="left"/>
        <w:rPr>
          <w:noProof/>
        </w:rPr>
      </w:pPr>
    </w:p>
    <w:p w14:paraId="4FE6D189" w14:textId="77777777" w:rsidR="00991379" w:rsidRDefault="00991379">
      <w:pPr>
        <w:spacing w:after="11" w:line="259" w:lineRule="auto"/>
        <w:ind w:left="-1013" w:right="-510" w:firstLine="0"/>
        <w:jc w:val="left"/>
        <w:rPr>
          <w:noProof/>
        </w:rPr>
      </w:pPr>
    </w:p>
    <w:p w14:paraId="65014B62" w14:textId="77777777" w:rsidR="00991379" w:rsidRPr="00991379" w:rsidRDefault="00991379">
      <w:pPr>
        <w:spacing w:after="11" w:line="259" w:lineRule="auto"/>
        <w:ind w:left="-1013" w:right="-510" w:firstLine="0"/>
        <w:jc w:val="left"/>
        <w:rPr>
          <w:b/>
          <w:noProof/>
        </w:rPr>
      </w:pPr>
    </w:p>
    <w:p w14:paraId="7DB5EDE7" w14:textId="77777777" w:rsidR="00991379" w:rsidRPr="007501BB" w:rsidRDefault="00991379" w:rsidP="007501BB">
      <w:pPr>
        <w:spacing w:after="11" w:line="276" w:lineRule="auto"/>
        <w:ind w:left="-1013" w:right="-510" w:firstLine="0"/>
        <w:jc w:val="center"/>
        <w:rPr>
          <w:b/>
          <w:sz w:val="52"/>
          <w:szCs w:val="52"/>
        </w:rPr>
      </w:pPr>
      <w:r w:rsidRPr="007501BB">
        <w:rPr>
          <w:b/>
          <w:sz w:val="52"/>
          <w:szCs w:val="52"/>
        </w:rPr>
        <w:t>Среднесрочная программа развития</w:t>
      </w:r>
    </w:p>
    <w:p w14:paraId="23B198F0" w14:textId="2AF6846D" w:rsidR="007501BB" w:rsidRPr="007501BB" w:rsidRDefault="00845C19" w:rsidP="007501BB">
      <w:pPr>
        <w:spacing w:after="11" w:line="276" w:lineRule="auto"/>
        <w:ind w:left="-1013" w:right="-510"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МКОУ «Аваданской</w:t>
      </w:r>
      <w:r w:rsidR="007501BB" w:rsidRPr="007501BB">
        <w:rPr>
          <w:b/>
          <w:sz w:val="40"/>
          <w:szCs w:val="40"/>
        </w:rPr>
        <w:t xml:space="preserve"> СОШ</w:t>
      </w:r>
      <w:r w:rsidR="00991379" w:rsidRPr="007501BB">
        <w:rPr>
          <w:b/>
          <w:sz w:val="40"/>
          <w:szCs w:val="40"/>
        </w:rPr>
        <w:t>»</w:t>
      </w:r>
      <w:r>
        <w:rPr>
          <w:b/>
          <w:sz w:val="40"/>
          <w:szCs w:val="40"/>
        </w:rPr>
        <w:t xml:space="preserve"> Докузпарин</w:t>
      </w:r>
      <w:r w:rsidR="007501BB" w:rsidRPr="007501BB">
        <w:rPr>
          <w:b/>
          <w:sz w:val="40"/>
          <w:szCs w:val="40"/>
        </w:rPr>
        <w:t>ского района</w:t>
      </w:r>
      <w:r w:rsidR="00991379" w:rsidRPr="007501BB">
        <w:rPr>
          <w:b/>
          <w:sz w:val="40"/>
          <w:szCs w:val="40"/>
        </w:rPr>
        <w:t xml:space="preserve"> </w:t>
      </w:r>
    </w:p>
    <w:p w14:paraId="4774A80F" w14:textId="7CA010CE" w:rsidR="00991379" w:rsidRPr="007501BB" w:rsidRDefault="00991379" w:rsidP="007501BB">
      <w:pPr>
        <w:spacing w:after="11" w:line="276" w:lineRule="auto"/>
        <w:ind w:left="-1013" w:right="-510" w:firstLine="0"/>
        <w:jc w:val="center"/>
        <w:rPr>
          <w:b/>
          <w:noProof/>
          <w:sz w:val="40"/>
          <w:szCs w:val="40"/>
        </w:rPr>
      </w:pPr>
      <w:r w:rsidRPr="007501BB">
        <w:rPr>
          <w:b/>
          <w:sz w:val="40"/>
          <w:szCs w:val="40"/>
        </w:rPr>
        <w:t>на 2022 г.</w:t>
      </w:r>
    </w:p>
    <w:p w14:paraId="61602C14" w14:textId="77777777" w:rsidR="00991379" w:rsidRPr="007501BB" w:rsidRDefault="00991379" w:rsidP="007501BB">
      <w:pPr>
        <w:spacing w:after="11" w:line="276" w:lineRule="auto"/>
        <w:ind w:left="-1013" w:right="-510" w:firstLine="0"/>
        <w:jc w:val="left"/>
        <w:rPr>
          <w:sz w:val="40"/>
          <w:szCs w:val="40"/>
        </w:rPr>
      </w:pPr>
    </w:p>
    <w:p w14:paraId="4187D2EF" w14:textId="77777777" w:rsidR="00991379" w:rsidRDefault="00991379">
      <w:pPr>
        <w:spacing w:after="11" w:line="259" w:lineRule="auto"/>
        <w:ind w:left="-1013" w:right="-510" w:firstLine="0"/>
        <w:jc w:val="left"/>
      </w:pPr>
    </w:p>
    <w:p w14:paraId="12B3E23C" w14:textId="77777777" w:rsidR="00991379" w:rsidRDefault="00991379">
      <w:pPr>
        <w:spacing w:after="11" w:line="259" w:lineRule="auto"/>
        <w:ind w:left="-1013" w:right="-510" w:firstLine="0"/>
        <w:jc w:val="left"/>
      </w:pPr>
    </w:p>
    <w:p w14:paraId="19FACF3F" w14:textId="77777777" w:rsidR="00991379" w:rsidRDefault="00991379">
      <w:pPr>
        <w:spacing w:after="11" w:line="259" w:lineRule="auto"/>
        <w:ind w:left="-1013" w:right="-510" w:firstLine="0"/>
        <w:jc w:val="left"/>
      </w:pPr>
    </w:p>
    <w:p w14:paraId="049166DB" w14:textId="40255BFD" w:rsidR="00991379" w:rsidRDefault="00991379" w:rsidP="00991379">
      <w:pPr>
        <w:spacing w:after="11" w:line="259" w:lineRule="auto"/>
        <w:ind w:left="0" w:right="-510" w:firstLine="0"/>
        <w:jc w:val="left"/>
      </w:pPr>
    </w:p>
    <w:p w14:paraId="59238A44" w14:textId="77777777" w:rsidR="006A7E89" w:rsidRDefault="006A7E89">
      <w:pPr>
        <w:spacing w:after="0" w:line="259" w:lineRule="auto"/>
        <w:ind w:left="0" w:right="0" w:firstLine="0"/>
      </w:pPr>
    </w:p>
    <w:p w14:paraId="437C4113" w14:textId="53B04AFF" w:rsidR="006A7E89" w:rsidRDefault="006A7E89">
      <w:pPr>
        <w:spacing w:after="0" w:line="259" w:lineRule="auto"/>
        <w:ind w:left="-1133" w:right="146" w:firstLine="0"/>
        <w:jc w:val="left"/>
      </w:pPr>
    </w:p>
    <w:p w14:paraId="2D3A06A2" w14:textId="261D4135" w:rsidR="00845C19" w:rsidRDefault="00845C19">
      <w:pPr>
        <w:spacing w:after="0" w:line="259" w:lineRule="auto"/>
        <w:ind w:left="-1133" w:right="146" w:firstLine="0"/>
        <w:jc w:val="left"/>
      </w:pPr>
    </w:p>
    <w:p w14:paraId="4B5B4540" w14:textId="077C8E88" w:rsidR="00845C19" w:rsidRDefault="00845C19">
      <w:pPr>
        <w:spacing w:after="0" w:line="259" w:lineRule="auto"/>
        <w:ind w:left="-1133" w:right="146" w:firstLine="0"/>
        <w:jc w:val="left"/>
      </w:pPr>
    </w:p>
    <w:p w14:paraId="5074A88F" w14:textId="267355C9" w:rsidR="00845C19" w:rsidRDefault="00845C19">
      <w:pPr>
        <w:spacing w:after="0" w:line="259" w:lineRule="auto"/>
        <w:ind w:left="-1133" w:right="146" w:firstLine="0"/>
        <w:jc w:val="left"/>
      </w:pPr>
    </w:p>
    <w:p w14:paraId="3AAE6D84" w14:textId="3E0851B2" w:rsidR="002E2B2F" w:rsidRDefault="002E2B2F" w:rsidP="009C5AA2">
      <w:pPr>
        <w:spacing w:after="0" w:line="259" w:lineRule="auto"/>
        <w:ind w:left="0" w:right="146" w:firstLine="0"/>
        <w:jc w:val="left"/>
      </w:pPr>
    </w:p>
    <w:p w14:paraId="77B4CDCE" w14:textId="77777777" w:rsidR="002E2B2F" w:rsidRDefault="002E2B2F">
      <w:pPr>
        <w:spacing w:after="0" w:line="259" w:lineRule="auto"/>
        <w:ind w:left="-1133" w:right="146" w:firstLine="0"/>
        <w:jc w:val="left"/>
      </w:pPr>
    </w:p>
    <w:p w14:paraId="2648494D" w14:textId="77777777" w:rsidR="00333E06" w:rsidRDefault="00333E06" w:rsidP="00333E06">
      <w:pPr>
        <w:ind w:left="0" w:firstLine="0"/>
        <w:jc w:val="center"/>
      </w:pPr>
      <w:r>
        <w:t>СОДЕРЖАНИЕ</w:t>
      </w:r>
    </w:p>
    <w:p w14:paraId="3E30CDD7" w14:textId="77777777" w:rsidR="00333E06" w:rsidRDefault="00333E06" w:rsidP="00333E06">
      <w:pPr>
        <w:ind w:left="0" w:firstLine="0"/>
        <w:jc w:val="center"/>
      </w:pPr>
    </w:p>
    <w:p w14:paraId="715573CA" w14:textId="77777777" w:rsidR="00333E06" w:rsidRDefault="00333E06" w:rsidP="00333E06">
      <w:pPr>
        <w:ind w:left="0" w:firstLine="0"/>
      </w:pPr>
      <w:r>
        <w:t>1.</w:t>
      </w:r>
      <w:r>
        <w:tab/>
        <w:t>Цель и задачи программы</w:t>
      </w:r>
    </w:p>
    <w:p w14:paraId="7647FF8B" w14:textId="77777777" w:rsidR="00333E06" w:rsidRDefault="00333E06" w:rsidP="00333E06">
      <w:pPr>
        <w:ind w:left="0" w:firstLine="0"/>
      </w:pPr>
      <w:r>
        <w:t>2.</w:t>
      </w:r>
      <w:r>
        <w:tab/>
        <w:t>Целевые индикаторы и показатели программы</w:t>
      </w:r>
    </w:p>
    <w:p w14:paraId="43237EBE" w14:textId="77777777" w:rsidR="00333E06" w:rsidRDefault="00333E06" w:rsidP="00333E06">
      <w:pPr>
        <w:ind w:left="0" w:firstLine="0"/>
      </w:pPr>
      <w:r>
        <w:t>3.</w:t>
      </w:r>
      <w:r>
        <w:tab/>
        <w:t>Сроки и этапы реализации программы</w:t>
      </w:r>
    </w:p>
    <w:p w14:paraId="43C2139E" w14:textId="77777777" w:rsidR="00333E06" w:rsidRDefault="00333E06" w:rsidP="00333E06">
      <w:pPr>
        <w:ind w:left="0" w:firstLine="0"/>
      </w:pPr>
      <w:r>
        <w:t>4.</w:t>
      </w:r>
      <w:r>
        <w:tab/>
        <w:t>Основные мероприятия программы</w:t>
      </w:r>
    </w:p>
    <w:p w14:paraId="07777103" w14:textId="77777777" w:rsidR="00333E06" w:rsidRDefault="00333E06" w:rsidP="00333E06">
      <w:pPr>
        <w:ind w:left="0" w:firstLine="0"/>
      </w:pPr>
      <w:r>
        <w:t>5.</w:t>
      </w:r>
      <w:r>
        <w:tab/>
        <w:t>Ожидаемые конечные результаты реализации программы</w:t>
      </w:r>
    </w:p>
    <w:p w14:paraId="0C37470D" w14:textId="4E432409" w:rsidR="00333E06" w:rsidRDefault="00333E06" w:rsidP="00333E06">
      <w:pPr>
        <w:ind w:left="0" w:firstLine="0"/>
      </w:pPr>
      <w:r>
        <w:t>6.</w:t>
      </w:r>
      <w:r>
        <w:tab/>
        <w:t>Исполнители.</w:t>
      </w:r>
      <w:r w:rsidR="00845C19">
        <w:t xml:space="preserve"> </w:t>
      </w:r>
      <w:r>
        <w:t>Порядок управления реализацией программы.</w:t>
      </w:r>
    </w:p>
    <w:p w14:paraId="3FAD71B9" w14:textId="77777777" w:rsidR="00333E06" w:rsidRDefault="00333E06" w:rsidP="00333E06">
      <w:pPr>
        <w:ind w:left="0" w:firstLine="0"/>
      </w:pPr>
      <w:r>
        <w:t>7.</w:t>
      </w:r>
      <w:r>
        <w:tab/>
        <w:t>Приложение к п. 4 «Основные мероприятия программы»</w:t>
      </w:r>
    </w:p>
    <w:p w14:paraId="7BF0A24A" w14:textId="77777777" w:rsidR="00333E06" w:rsidRDefault="00333E06" w:rsidP="00333E06">
      <w:pPr>
        <w:ind w:left="0" w:firstLine="0"/>
      </w:pPr>
    </w:p>
    <w:p w14:paraId="33EEE6F4" w14:textId="77777777" w:rsidR="0008676D" w:rsidRDefault="0008676D" w:rsidP="0008676D">
      <w:pPr>
        <w:ind w:left="0" w:firstLine="0"/>
      </w:pPr>
    </w:p>
    <w:p w14:paraId="6F1EFC73" w14:textId="0E70F7AE" w:rsidR="00991379" w:rsidRDefault="00991379" w:rsidP="0008676D">
      <w:pPr>
        <w:ind w:left="0" w:firstLine="0"/>
      </w:pPr>
    </w:p>
    <w:p w14:paraId="1EDA7733" w14:textId="3E1BA0B7" w:rsidR="00333E06" w:rsidRDefault="00333E06" w:rsidP="0008676D">
      <w:pPr>
        <w:ind w:left="0" w:firstLine="0"/>
      </w:pPr>
    </w:p>
    <w:p w14:paraId="44F1675E" w14:textId="7C1767A6" w:rsidR="00333E06" w:rsidRDefault="00333E06" w:rsidP="0008676D">
      <w:pPr>
        <w:ind w:left="0" w:firstLine="0"/>
      </w:pPr>
    </w:p>
    <w:p w14:paraId="28F037BA" w14:textId="2296AE1E" w:rsidR="00333E06" w:rsidRDefault="00333E06" w:rsidP="0008676D">
      <w:pPr>
        <w:ind w:left="0" w:firstLine="0"/>
      </w:pPr>
    </w:p>
    <w:p w14:paraId="09A27CAF" w14:textId="3995F980" w:rsidR="00333E06" w:rsidRDefault="00333E06" w:rsidP="0008676D">
      <w:pPr>
        <w:ind w:left="0" w:firstLine="0"/>
      </w:pPr>
    </w:p>
    <w:p w14:paraId="25309426" w14:textId="29DD283F" w:rsidR="00845C19" w:rsidRDefault="00845C19" w:rsidP="00845C19">
      <w:pPr>
        <w:ind w:left="0" w:firstLine="0"/>
      </w:pPr>
    </w:p>
    <w:p w14:paraId="245DB5CE" w14:textId="570E2BA1" w:rsidR="00845C19" w:rsidRDefault="00845C19" w:rsidP="00845C19">
      <w:pPr>
        <w:ind w:left="0" w:firstLine="0"/>
        <w:rPr>
          <w:b/>
        </w:rPr>
      </w:pPr>
    </w:p>
    <w:p w14:paraId="55ACAD7B" w14:textId="5C883A66" w:rsidR="002A2FC4" w:rsidRDefault="002A2FC4" w:rsidP="00845C19">
      <w:pPr>
        <w:ind w:left="0" w:firstLine="0"/>
        <w:rPr>
          <w:b/>
        </w:rPr>
      </w:pPr>
    </w:p>
    <w:p w14:paraId="7135386A" w14:textId="77777777" w:rsidR="002A2FC4" w:rsidRDefault="002A2FC4" w:rsidP="00845C19">
      <w:pPr>
        <w:ind w:left="0" w:firstLine="0"/>
        <w:rPr>
          <w:b/>
        </w:rPr>
      </w:pPr>
    </w:p>
    <w:p w14:paraId="40A0D7B8" w14:textId="596B589F" w:rsidR="00333E06" w:rsidRDefault="00333E06" w:rsidP="00333E06">
      <w:pPr>
        <w:ind w:left="0" w:firstLine="0"/>
        <w:jc w:val="center"/>
        <w:rPr>
          <w:b/>
        </w:rPr>
      </w:pPr>
      <w:r w:rsidRPr="00333E06">
        <w:rPr>
          <w:b/>
        </w:rPr>
        <w:t>1. Цель и задачи программы</w:t>
      </w:r>
    </w:p>
    <w:p w14:paraId="0CC821E2" w14:textId="5DF0829B" w:rsidR="00333E06" w:rsidRDefault="00333E06" w:rsidP="00333E06">
      <w:pPr>
        <w:spacing w:line="276" w:lineRule="auto"/>
        <w:ind w:left="0" w:firstLine="0"/>
      </w:pPr>
      <w:r w:rsidRPr="005121D2">
        <w:rPr>
          <w:b/>
        </w:rPr>
        <w:t>Цель программы</w:t>
      </w:r>
      <w:r>
        <w:rPr>
          <w:b/>
        </w:rPr>
        <w:t>:</w:t>
      </w:r>
      <w:r>
        <w:t xml:space="preserve"> </w:t>
      </w:r>
      <w:r w:rsidRPr="00333E06">
        <w:t>создание к концу 2022 года оптимальных условий для преодоления рисков</w:t>
      </w:r>
      <w:r>
        <w:t xml:space="preserve">ых профилей за счет реализации </w:t>
      </w:r>
      <w:proofErr w:type="spellStart"/>
      <w:r w:rsidRPr="00333E06">
        <w:t>антирисковых</w:t>
      </w:r>
      <w:proofErr w:type="spellEnd"/>
      <w:r w:rsidRPr="00333E06">
        <w:t xml:space="preserve"> программ. Указанн</w:t>
      </w:r>
      <w:r>
        <w:t xml:space="preserve">ая цель будет достигнута путем </w:t>
      </w:r>
      <w:r w:rsidRPr="00333E06">
        <w:t xml:space="preserve">решения целей и задач, направленных на преодоление рисковых профилей. </w:t>
      </w:r>
    </w:p>
    <w:p w14:paraId="0C532492" w14:textId="77777777" w:rsidR="00333E06" w:rsidRDefault="00333E06" w:rsidP="00333E06">
      <w:pPr>
        <w:spacing w:line="276" w:lineRule="auto"/>
        <w:ind w:left="0" w:firstLine="0"/>
        <w:rPr>
          <w:b/>
        </w:rPr>
      </w:pPr>
    </w:p>
    <w:p w14:paraId="6C350848" w14:textId="28D4B70A" w:rsidR="00333E06" w:rsidRDefault="00333E06" w:rsidP="00333E06">
      <w:pPr>
        <w:spacing w:line="276" w:lineRule="auto"/>
        <w:ind w:left="0" w:firstLine="0"/>
        <w:rPr>
          <w:b/>
        </w:rPr>
      </w:pPr>
      <w:r w:rsidRPr="00333E06">
        <w:rPr>
          <w:b/>
        </w:rPr>
        <w:t>Задачи программы:</w:t>
      </w:r>
    </w:p>
    <w:p w14:paraId="31AD83CC" w14:textId="6E440BC6" w:rsidR="00EF2E69" w:rsidRDefault="00EF2E69" w:rsidP="00EF2E69">
      <w:pPr>
        <w:pStyle w:val="a3"/>
        <w:numPr>
          <w:ilvl w:val="0"/>
          <w:numId w:val="12"/>
        </w:numPr>
        <w:spacing w:line="276" w:lineRule="auto"/>
      </w:pPr>
      <w:r>
        <w:t xml:space="preserve">Проведение модернизации здания школы, обновление мебели и оборудования, устранение недостатков, выявленных в ходе проведения независимой оценки качества образования; </w:t>
      </w:r>
    </w:p>
    <w:p w14:paraId="4261C63F" w14:textId="06223C12" w:rsidR="00EF2E69" w:rsidRDefault="00EF2E69" w:rsidP="00EF2E69">
      <w:pPr>
        <w:pStyle w:val="a3"/>
        <w:numPr>
          <w:ilvl w:val="0"/>
          <w:numId w:val="12"/>
        </w:numPr>
        <w:spacing w:line="276" w:lineRule="auto"/>
      </w:pPr>
      <w:r>
        <w:t xml:space="preserve">Осуществить поиск социальных партнеров по финансированию создания образовательной среды;  </w:t>
      </w:r>
    </w:p>
    <w:p w14:paraId="3BFF2672" w14:textId="089DE2A3" w:rsidR="00EF2E69" w:rsidRDefault="00EF2E69" w:rsidP="00EF2E69">
      <w:pPr>
        <w:pStyle w:val="a3"/>
        <w:numPr>
          <w:ilvl w:val="0"/>
          <w:numId w:val="12"/>
        </w:numPr>
        <w:spacing w:line="276" w:lineRule="auto"/>
      </w:pPr>
      <w:r>
        <w:t>Пополнить фонд учебников и методических пособий б</w:t>
      </w:r>
      <w:r w:rsidR="009C7531">
        <w:t>иблиотеки;</w:t>
      </w:r>
      <w:r>
        <w:t xml:space="preserve"> </w:t>
      </w:r>
    </w:p>
    <w:p w14:paraId="4672A8CC" w14:textId="3CD73BCD" w:rsidR="00EF2E69" w:rsidRDefault="00EF2E69" w:rsidP="00EF2E69">
      <w:pPr>
        <w:pStyle w:val="a3"/>
        <w:numPr>
          <w:ilvl w:val="0"/>
          <w:numId w:val="12"/>
        </w:numPr>
        <w:spacing w:line="276" w:lineRule="auto"/>
      </w:pPr>
      <w:r>
        <w:t>Оснастить учебные кабинеты</w:t>
      </w:r>
      <w:r w:rsidR="009C7531">
        <w:t xml:space="preserve"> комплектами ученической мебели;</w:t>
      </w:r>
      <w:r>
        <w:t xml:space="preserve"> </w:t>
      </w:r>
    </w:p>
    <w:p w14:paraId="34594B6D" w14:textId="0172EEBD" w:rsidR="00333E06" w:rsidRDefault="00EF2E69" w:rsidP="00EF2E69">
      <w:pPr>
        <w:pStyle w:val="a3"/>
        <w:numPr>
          <w:ilvl w:val="0"/>
          <w:numId w:val="12"/>
        </w:numPr>
        <w:spacing w:line="276" w:lineRule="auto"/>
      </w:pPr>
      <w:r>
        <w:t>Увеличи</w:t>
      </w:r>
      <w:r w:rsidR="009C7531">
        <w:t>ть скорость Интернет-соединения;</w:t>
      </w:r>
    </w:p>
    <w:p w14:paraId="2CDF9394" w14:textId="313D6ECD" w:rsidR="00EF2E69" w:rsidRDefault="00EF2E69" w:rsidP="00EF2E69">
      <w:pPr>
        <w:pStyle w:val="a3"/>
        <w:numPr>
          <w:ilvl w:val="0"/>
          <w:numId w:val="12"/>
        </w:numPr>
        <w:spacing w:line="276" w:lineRule="auto"/>
      </w:pPr>
      <w:r>
        <w:t>Организовать систему диагностики и мониторинга для определения уровня владения русским языком как неродным</w:t>
      </w:r>
      <w:r w:rsidR="009C7531">
        <w:t>;</w:t>
      </w:r>
      <w:r>
        <w:t xml:space="preserve"> </w:t>
      </w:r>
    </w:p>
    <w:p w14:paraId="182D50C9" w14:textId="00DE7858" w:rsidR="00EF2E69" w:rsidRDefault="00EF2E69" w:rsidP="00EF2E69">
      <w:pPr>
        <w:pStyle w:val="a3"/>
        <w:numPr>
          <w:ilvl w:val="0"/>
          <w:numId w:val="12"/>
        </w:numPr>
        <w:spacing w:line="276" w:lineRule="auto"/>
      </w:pPr>
      <w:r>
        <w:t xml:space="preserve">Организовать обучение по </w:t>
      </w:r>
      <w:proofErr w:type="gramStart"/>
      <w:r>
        <w:t>выявленным</w:t>
      </w:r>
      <w:proofErr w:type="gramEnd"/>
      <w:r>
        <w:t xml:space="preserve"> в результат</w:t>
      </w:r>
      <w:r w:rsidR="009C7531">
        <w:t>е диагностики языковых барьеров;</w:t>
      </w:r>
      <w:r>
        <w:t xml:space="preserve"> </w:t>
      </w:r>
    </w:p>
    <w:p w14:paraId="253CA779" w14:textId="6F8DBDBD" w:rsidR="00EF2E69" w:rsidRDefault="00EF2E69" w:rsidP="00EF2E69">
      <w:pPr>
        <w:pStyle w:val="a3"/>
        <w:numPr>
          <w:ilvl w:val="0"/>
          <w:numId w:val="12"/>
        </w:numPr>
        <w:spacing w:line="276" w:lineRule="auto"/>
      </w:pPr>
      <w:r>
        <w:t xml:space="preserve">Создать условия для реализации равных образовательных возможностей для детей с неродным русским языком в освоении Государственного образовательного стандарта общего образования посредством понижения языкового барьера участников коммуникативного процесса; </w:t>
      </w:r>
    </w:p>
    <w:p w14:paraId="1A95CBEE" w14:textId="40632730" w:rsidR="00EF2E69" w:rsidRDefault="00EF2E69" w:rsidP="00EF2E69">
      <w:pPr>
        <w:pStyle w:val="a3"/>
        <w:numPr>
          <w:ilvl w:val="0"/>
          <w:numId w:val="12"/>
        </w:numPr>
        <w:spacing w:line="276" w:lineRule="auto"/>
      </w:pPr>
      <w:r>
        <w:t xml:space="preserve">Формирование культурной компетентности </w:t>
      </w:r>
      <w:proofErr w:type="gramStart"/>
      <w:r>
        <w:t>обучающихс</w:t>
      </w:r>
      <w:r w:rsidR="009C7531">
        <w:t>я</w:t>
      </w:r>
      <w:proofErr w:type="gramEnd"/>
      <w:r w:rsidR="009C7531">
        <w:t>;</w:t>
      </w:r>
      <w:r>
        <w:t xml:space="preserve">  </w:t>
      </w:r>
    </w:p>
    <w:p w14:paraId="1608E97B" w14:textId="1576B63E" w:rsidR="00EF2E69" w:rsidRDefault="00EF2E69" w:rsidP="00EF2E69">
      <w:pPr>
        <w:pStyle w:val="a3"/>
        <w:numPr>
          <w:ilvl w:val="0"/>
          <w:numId w:val="12"/>
        </w:numPr>
        <w:spacing w:line="276" w:lineRule="auto"/>
      </w:pPr>
      <w:proofErr w:type="gramStart"/>
      <w:r>
        <w:t>Включение обучающихся с неродным русским языком в активную социально значимую деятельность школы путем участия в об</w:t>
      </w:r>
      <w:r w:rsidR="009C7531">
        <w:t>щественных делах класса и школы;</w:t>
      </w:r>
      <w:proofErr w:type="gramEnd"/>
    </w:p>
    <w:p w14:paraId="3ED4A5BC" w14:textId="2AFA3E96" w:rsidR="00EF2E69" w:rsidRDefault="00EF2E69" w:rsidP="00EF2E69">
      <w:pPr>
        <w:pStyle w:val="a3"/>
        <w:numPr>
          <w:ilvl w:val="0"/>
          <w:numId w:val="12"/>
        </w:numPr>
        <w:spacing w:line="276" w:lineRule="auto"/>
      </w:pPr>
      <w:r>
        <w:t>Создать условия для эффективного обучения и развития обучающихся с низкими учебными возможностями, освоения базовых пр</w:t>
      </w:r>
      <w:r w:rsidR="009C7531">
        <w:t>ограмм;</w:t>
      </w:r>
    </w:p>
    <w:p w14:paraId="2F14AEC7" w14:textId="16A91C6B" w:rsidR="00EF2E69" w:rsidRDefault="00EF2E69" w:rsidP="00EF2E69">
      <w:pPr>
        <w:pStyle w:val="a3"/>
        <w:numPr>
          <w:ilvl w:val="0"/>
          <w:numId w:val="12"/>
        </w:numPr>
        <w:spacing w:line="276" w:lineRule="auto"/>
      </w:pPr>
      <w:r>
        <w:t xml:space="preserve">Обеспечить психологический комфорт </w:t>
      </w:r>
      <w:proofErr w:type="gramStart"/>
      <w:r>
        <w:t>обучающи</w:t>
      </w:r>
      <w:r w:rsidR="009C7531">
        <w:t>хся</w:t>
      </w:r>
      <w:proofErr w:type="gramEnd"/>
      <w:r w:rsidR="009C7531">
        <w:t>, ситуацию успеха в обучении;</w:t>
      </w:r>
    </w:p>
    <w:p w14:paraId="432A15E1" w14:textId="07913E26" w:rsidR="009C7531" w:rsidRDefault="00EF2E69" w:rsidP="009C7531">
      <w:pPr>
        <w:pStyle w:val="a3"/>
        <w:numPr>
          <w:ilvl w:val="0"/>
          <w:numId w:val="12"/>
        </w:numPr>
        <w:spacing w:line="276" w:lineRule="auto"/>
      </w:pPr>
      <w:r>
        <w:t>Формировать позитивную учебную мотивацию</w:t>
      </w:r>
      <w:r w:rsidR="009C7531">
        <w:t>;</w:t>
      </w:r>
    </w:p>
    <w:p w14:paraId="58C23294" w14:textId="6747935D" w:rsidR="00EF2E69" w:rsidRDefault="00EF2E69" w:rsidP="00EF2E69">
      <w:pPr>
        <w:pStyle w:val="a3"/>
        <w:numPr>
          <w:ilvl w:val="0"/>
          <w:numId w:val="12"/>
        </w:numPr>
        <w:spacing w:line="276" w:lineRule="auto"/>
      </w:pPr>
      <w:r>
        <w:t>Реализовывать дифференцированный подход в педагогическом общении и деятельности на</w:t>
      </w:r>
      <w:r w:rsidR="009C7531">
        <w:t xml:space="preserve"> уроках и во внеклассной работе;</w:t>
      </w:r>
    </w:p>
    <w:p w14:paraId="2D1B4AEF" w14:textId="2060C450" w:rsidR="00EF2E69" w:rsidRDefault="00EF2E69" w:rsidP="00EF2E69">
      <w:pPr>
        <w:pStyle w:val="a3"/>
        <w:numPr>
          <w:ilvl w:val="0"/>
          <w:numId w:val="12"/>
        </w:numPr>
        <w:spacing w:line="276" w:lineRule="auto"/>
      </w:pPr>
      <w:r>
        <w:t xml:space="preserve">Сформировать умения и навыки учебной деятельности у </w:t>
      </w:r>
      <w:proofErr w:type="gramStart"/>
      <w:r>
        <w:t>обучающихся</w:t>
      </w:r>
      <w:proofErr w:type="gramEnd"/>
      <w:r>
        <w:t xml:space="preserve"> с низкими возможностями, развивать навыки самообучения,</w:t>
      </w:r>
      <w:r w:rsidR="009C7531">
        <w:t xml:space="preserve"> самовоспитания, самореализации;</w:t>
      </w:r>
    </w:p>
    <w:p w14:paraId="0B166D46" w14:textId="049FFB2A" w:rsidR="00EF2E69" w:rsidRDefault="00EF2E69" w:rsidP="00EF2E69">
      <w:pPr>
        <w:pStyle w:val="a3"/>
        <w:numPr>
          <w:ilvl w:val="0"/>
          <w:numId w:val="12"/>
        </w:numPr>
        <w:spacing w:line="276" w:lineRule="auto"/>
      </w:pPr>
      <w:r>
        <w:t>Составить индивидуальную программу обучения для слабоуспевающего ученика с учетом его индивидуа</w:t>
      </w:r>
      <w:r w:rsidR="009C7531">
        <w:t>льных и личностных особенностей;</w:t>
      </w:r>
    </w:p>
    <w:p w14:paraId="6493F725" w14:textId="37B71327" w:rsidR="00EF2E69" w:rsidRDefault="00EF2E69" w:rsidP="00EF2E69">
      <w:pPr>
        <w:pStyle w:val="a3"/>
        <w:numPr>
          <w:ilvl w:val="0"/>
          <w:numId w:val="12"/>
        </w:numPr>
        <w:spacing w:line="276" w:lineRule="auto"/>
      </w:pPr>
      <w:r>
        <w:t xml:space="preserve">Отслеживать динамику развития </w:t>
      </w:r>
      <w:proofErr w:type="gramStart"/>
      <w:r>
        <w:t>слабоуспевающих</w:t>
      </w:r>
      <w:proofErr w:type="gramEnd"/>
      <w:r>
        <w:t xml:space="preserve"> обучающихся.</w:t>
      </w:r>
    </w:p>
    <w:p w14:paraId="22B8BD98" w14:textId="77777777" w:rsidR="00EF2E69" w:rsidRDefault="00EF2E69" w:rsidP="00EF2E69">
      <w:pPr>
        <w:spacing w:line="276" w:lineRule="auto"/>
        <w:ind w:left="0" w:firstLine="0"/>
      </w:pPr>
    </w:p>
    <w:p w14:paraId="712349DE" w14:textId="69C5EF64" w:rsidR="00333E06" w:rsidRDefault="009C7531" w:rsidP="009C7531">
      <w:pPr>
        <w:ind w:left="0" w:firstLine="0"/>
        <w:jc w:val="center"/>
        <w:rPr>
          <w:b/>
        </w:rPr>
      </w:pPr>
      <w:r w:rsidRPr="009C7531">
        <w:rPr>
          <w:b/>
        </w:rPr>
        <w:t>2. Целевые индикаторы и показатели программы</w:t>
      </w:r>
    </w:p>
    <w:p w14:paraId="79E53BD3" w14:textId="7BB319AB" w:rsidR="009C7531" w:rsidRPr="009C7531" w:rsidRDefault="009C7531" w:rsidP="00460A07">
      <w:pPr>
        <w:pStyle w:val="a3"/>
        <w:numPr>
          <w:ilvl w:val="0"/>
          <w:numId w:val="13"/>
        </w:numPr>
        <w:spacing w:line="276" w:lineRule="auto"/>
        <w:jc w:val="left"/>
      </w:pPr>
      <w:r w:rsidRPr="009C7531">
        <w:t>Приобрете</w:t>
      </w:r>
      <w:r>
        <w:t xml:space="preserve">ние компьютеров, </w:t>
      </w:r>
      <w:r w:rsidRPr="009C7531">
        <w:t>цифрового оборудова</w:t>
      </w:r>
      <w:r w:rsidR="00963A0C">
        <w:t>ния, в том числе смарт-панелей;</w:t>
      </w:r>
    </w:p>
    <w:p w14:paraId="6A3514E5" w14:textId="65086745" w:rsidR="009C7531" w:rsidRPr="009C7531" w:rsidRDefault="009C7531" w:rsidP="00460A07">
      <w:pPr>
        <w:pStyle w:val="a3"/>
        <w:numPr>
          <w:ilvl w:val="0"/>
          <w:numId w:val="13"/>
        </w:numPr>
        <w:spacing w:line="276" w:lineRule="auto"/>
        <w:jc w:val="left"/>
      </w:pPr>
      <w:r w:rsidRPr="009C7531">
        <w:t xml:space="preserve">Заказ новых УМК по общеобразовательным предметам учебного плана; учебных пособий в кабинеты химии, физики, </w:t>
      </w:r>
      <w:r w:rsidR="00963A0C">
        <w:t>иностранного языка и др.;</w:t>
      </w:r>
    </w:p>
    <w:p w14:paraId="116F9027" w14:textId="386D0A7D" w:rsidR="009C7531" w:rsidRPr="009C7531" w:rsidRDefault="009C7531" w:rsidP="00460A07">
      <w:pPr>
        <w:pStyle w:val="a3"/>
        <w:numPr>
          <w:ilvl w:val="0"/>
          <w:numId w:val="13"/>
        </w:numPr>
        <w:spacing w:line="276" w:lineRule="auto"/>
        <w:jc w:val="left"/>
      </w:pPr>
      <w:r w:rsidRPr="009C7531">
        <w:t xml:space="preserve">Оснащение школьной библиотеки печатными и электронными образовательными ресурсами, оборудованием и программным обеспечением, позволяющими работать </w:t>
      </w:r>
      <w:r>
        <w:t xml:space="preserve">  </w:t>
      </w:r>
      <w:r w:rsidRPr="009C7531">
        <w:t>с разнообразными информационными ресурса</w:t>
      </w:r>
      <w:r w:rsidR="00963A0C">
        <w:t>ми образовательного назначения;</w:t>
      </w:r>
    </w:p>
    <w:p w14:paraId="7FF9DE6A" w14:textId="2DA02073" w:rsidR="009C7531" w:rsidRPr="009C7531" w:rsidRDefault="009C7531" w:rsidP="00460A07">
      <w:pPr>
        <w:pStyle w:val="a3"/>
        <w:numPr>
          <w:ilvl w:val="0"/>
          <w:numId w:val="13"/>
        </w:numPr>
        <w:spacing w:line="276" w:lineRule="auto"/>
        <w:jc w:val="left"/>
      </w:pPr>
      <w:r w:rsidRPr="009C7531">
        <w:t>Создание новых интерьеров учебных кабинетов и помещений школы (в соответствии с целями образовательной де</w:t>
      </w:r>
      <w:r w:rsidR="00963A0C">
        <w:t>ятельности и требованиями ФГОС);</w:t>
      </w:r>
    </w:p>
    <w:p w14:paraId="2FD675D4" w14:textId="105DAD1B" w:rsidR="009C7531" w:rsidRPr="009C7531" w:rsidRDefault="009C7531" w:rsidP="00460A07">
      <w:pPr>
        <w:pStyle w:val="a3"/>
        <w:numPr>
          <w:ilvl w:val="0"/>
          <w:numId w:val="13"/>
        </w:numPr>
        <w:spacing w:line="276" w:lineRule="auto"/>
        <w:jc w:val="left"/>
      </w:pPr>
      <w:r w:rsidRPr="009C7531">
        <w:t xml:space="preserve">Приобретение для качественного проведения занятий внеурочной деятельности цифровых </w:t>
      </w:r>
      <w:r w:rsidR="00963A0C">
        <w:t xml:space="preserve">образовательных </w:t>
      </w:r>
      <w:r>
        <w:t xml:space="preserve">ресурсов, </w:t>
      </w:r>
      <w:r w:rsidRPr="009C7531">
        <w:t>спортивного инве</w:t>
      </w:r>
      <w:r w:rsidR="00963A0C">
        <w:t>нтаря;</w:t>
      </w:r>
    </w:p>
    <w:p w14:paraId="47A5C735" w14:textId="6BD84C9C" w:rsidR="009C7531" w:rsidRPr="009C7531" w:rsidRDefault="009C7531" w:rsidP="00460A07">
      <w:pPr>
        <w:pStyle w:val="a3"/>
        <w:numPr>
          <w:ilvl w:val="0"/>
          <w:numId w:val="13"/>
        </w:numPr>
        <w:spacing w:line="276" w:lineRule="auto"/>
        <w:jc w:val="left"/>
      </w:pPr>
      <w:r w:rsidRPr="009C7531">
        <w:t>Совершенствование деятельности педагога по применению ЦОР в практике обучения, по использованию учебно</w:t>
      </w:r>
      <w:r w:rsidR="006106AB">
        <w:t xml:space="preserve">й и художественной литературы, </w:t>
      </w:r>
      <w:r w:rsidR="004624B7">
        <w:t xml:space="preserve">наглядно-учебных </w:t>
      </w:r>
      <w:r w:rsidRPr="009C7531">
        <w:t>пособи</w:t>
      </w:r>
      <w:r w:rsidR="004624B7">
        <w:t xml:space="preserve">й по </w:t>
      </w:r>
      <w:proofErr w:type="gramStart"/>
      <w:r w:rsidR="004624B7">
        <w:t>естественно–научному</w:t>
      </w:r>
      <w:proofErr w:type="gramEnd"/>
      <w:r w:rsidR="004624B7">
        <w:t xml:space="preserve"> </w:t>
      </w:r>
      <w:r>
        <w:t xml:space="preserve">и </w:t>
      </w:r>
      <w:r w:rsidR="004624B7">
        <w:t>гуманитарному направлениям;</w:t>
      </w:r>
      <w:r w:rsidRPr="009C7531">
        <w:t xml:space="preserve">  </w:t>
      </w:r>
    </w:p>
    <w:p w14:paraId="6016C7C9" w14:textId="70AC7C76" w:rsidR="00B700A4" w:rsidRDefault="00B700A4" w:rsidP="00460A07">
      <w:pPr>
        <w:pStyle w:val="a3"/>
        <w:numPr>
          <w:ilvl w:val="0"/>
          <w:numId w:val="13"/>
        </w:numPr>
        <w:spacing w:line="276" w:lineRule="auto"/>
      </w:pPr>
      <w:r>
        <w:t xml:space="preserve">Количество </w:t>
      </w:r>
      <w:proofErr w:type="gramStart"/>
      <w:r>
        <w:t>обучающихся</w:t>
      </w:r>
      <w:proofErr w:type="gramEnd"/>
      <w:r>
        <w:t>, демонстрирующих положительную динамику в освоении осн</w:t>
      </w:r>
      <w:r w:rsidR="004624B7">
        <w:t>овной образовательной программы;</w:t>
      </w:r>
      <w:r>
        <w:t xml:space="preserve"> </w:t>
      </w:r>
    </w:p>
    <w:p w14:paraId="64FB63ED" w14:textId="4B395516" w:rsidR="00B700A4" w:rsidRDefault="00B700A4" w:rsidP="00460A07">
      <w:pPr>
        <w:pStyle w:val="a3"/>
        <w:numPr>
          <w:ilvl w:val="0"/>
          <w:numId w:val="13"/>
        </w:numPr>
        <w:spacing w:line="276" w:lineRule="auto"/>
      </w:pPr>
      <w:r>
        <w:t xml:space="preserve">Количество (доля) </w:t>
      </w:r>
      <w:proofErr w:type="gramStart"/>
      <w:r>
        <w:t>обучающихся</w:t>
      </w:r>
      <w:proofErr w:type="gramEnd"/>
      <w:r>
        <w:t>, успешно прошедших государственную итоговую аттестацию/получивших аттестат об освоении основн</w:t>
      </w:r>
      <w:r w:rsidR="004624B7">
        <w:t>ого общего образования;</w:t>
      </w:r>
      <w:r>
        <w:t xml:space="preserve"> </w:t>
      </w:r>
    </w:p>
    <w:p w14:paraId="1B35693F" w14:textId="277AB3F5" w:rsidR="00B700A4" w:rsidRDefault="00B700A4" w:rsidP="00460A07">
      <w:pPr>
        <w:pStyle w:val="a3"/>
        <w:numPr>
          <w:ilvl w:val="0"/>
          <w:numId w:val="13"/>
        </w:numPr>
        <w:spacing w:line="276" w:lineRule="auto"/>
      </w:pPr>
      <w:r>
        <w:t>Количество обучающихся, участвующих в декаде русского язык</w:t>
      </w:r>
      <w:r w:rsidR="004624B7">
        <w:t>а и конкурсах творческих работ;</w:t>
      </w:r>
    </w:p>
    <w:p w14:paraId="6B1349CF" w14:textId="57684DDB" w:rsidR="00B700A4" w:rsidRDefault="00B700A4" w:rsidP="00460A07">
      <w:pPr>
        <w:pStyle w:val="a3"/>
        <w:numPr>
          <w:ilvl w:val="0"/>
          <w:numId w:val="13"/>
        </w:numPr>
        <w:spacing w:line="276" w:lineRule="auto"/>
      </w:pPr>
      <w:r>
        <w:t>Пов</w:t>
      </w:r>
      <w:r w:rsidR="004624B7">
        <w:t>ышение читательской грамотности;</w:t>
      </w:r>
    </w:p>
    <w:p w14:paraId="6B79AA02" w14:textId="62F175D9" w:rsidR="006106AB" w:rsidRDefault="006106AB" w:rsidP="00460A07">
      <w:pPr>
        <w:pStyle w:val="a3"/>
        <w:numPr>
          <w:ilvl w:val="0"/>
          <w:numId w:val="13"/>
        </w:numPr>
        <w:spacing w:line="276" w:lineRule="auto"/>
      </w:pPr>
      <w:r>
        <w:t xml:space="preserve">Доля </w:t>
      </w:r>
      <w:proofErr w:type="gramStart"/>
      <w:r>
        <w:t>обучающихся</w:t>
      </w:r>
      <w:proofErr w:type="gramEnd"/>
      <w:r>
        <w:t xml:space="preserve"> с повыш</w:t>
      </w:r>
      <w:r w:rsidR="004624B7">
        <w:t>ением уровня школьной мотивации;</w:t>
      </w:r>
    </w:p>
    <w:p w14:paraId="357BFD06" w14:textId="6455306E" w:rsidR="006106AB" w:rsidRDefault="004624B7" w:rsidP="00460A07">
      <w:pPr>
        <w:pStyle w:val="a3"/>
        <w:numPr>
          <w:ilvl w:val="0"/>
          <w:numId w:val="13"/>
        </w:numPr>
        <w:spacing w:line="276" w:lineRule="auto"/>
      </w:pPr>
      <w:r>
        <w:t>Доля обучающихся на «4» и «5»;</w:t>
      </w:r>
    </w:p>
    <w:p w14:paraId="70A6910A" w14:textId="755D1DA3" w:rsidR="006106AB" w:rsidRDefault="006106AB" w:rsidP="00460A07">
      <w:pPr>
        <w:pStyle w:val="a3"/>
        <w:numPr>
          <w:ilvl w:val="0"/>
          <w:numId w:val="13"/>
        </w:numPr>
        <w:spacing w:line="276" w:lineRule="auto"/>
      </w:pPr>
      <w:r>
        <w:t xml:space="preserve">Доля </w:t>
      </w:r>
      <w:proofErr w:type="gramStart"/>
      <w:r>
        <w:t>обучающихся</w:t>
      </w:r>
      <w:proofErr w:type="gramEnd"/>
      <w:r>
        <w:t xml:space="preserve">, </w:t>
      </w:r>
      <w:r w:rsidR="004624B7">
        <w:t>охваченных профильным обучением;</w:t>
      </w:r>
    </w:p>
    <w:p w14:paraId="41171FDF" w14:textId="16F6900D" w:rsidR="006106AB" w:rsidRDefault="006106AB" w:rsidP="00460A07">
      <w:pPr>
        <w:pStyle w:val="a3"/>
        <w:numPr>
          <w:ilvl w:val="0"/>
          <w:numId w:val="13"/>
        </w:numPr>
        <w:spacing w:line="276" w:lineRule="auto"/>
      </w:pPr>
      <w:r>
        <w:t>Динамика среднего и высокого баллов результативности сдачи ГИА в новой форме (9-е классы)</w:t>
      </w:r>
      <w:r w:rsidR="004624B7">
        <w:t xml:space="preserve"> и в формате ЕГЭ (11-е классы);</w:t>
      </w:r>
      <w:r>
        <w:t xml:space="preserve"> </w:t>
      </w:r>
    </w:p>
    <w:p w14:paraId="2F2E95F0" w14:textId="52C79683" w:rsidR="006106AB" w:rsidRDefault="006106AB" w:rsidP="00460A07">
      <w:pPr>
        <w:pStyle w:val="a3"/>
        <w:numPr>
          <w:ilvl w:val="0"/>
          <w:numId w:val="13"/>
        </w:numPr>
        <w:spacing w:line="276" w:lineRule="auto"/>
      </w:pPr>
      <w:r>
        <w:t xml:space="preserve">Соответствие годовых отметок </w:t>
      </w:r>
      <w:r w:rsidR="004624B7">
        <w:t>выпускников с показателями ГИА;</w:t>
      </w:r>
      <w:r>
        <w:t xml:space="preserve"> </w:t>
      </w:r>
    </w:p>
    <w:p w14:paraId="293AEF8E" w14:textId="331541D4" w:rsidR="006106AB" w:rsidRDefault="006106AB" w:rsidP="00460A07">
      <w:pPr>
        <w:pStyle w:val="a3"/>
        <w:numPr>
          <w:ilvl w:val="0"/>
          <w:numId w:val="13"/>
        </w:numPr>
        <w:spacing w:line="276" w:lineRule="auto"/>
      </w:pPr>
      <w:r>
        <w:t xml:space="preserve">Доля </w:t>
      </w:r>
      <w:r>
        <w:tab/>
        <w:t xml:space="preserve">обучающихся </w:t>
      </w:r>
      <w:r>
        <w:tab/>
        <w:t xml:space="preserve">и </w:t>
      </w:r>
      <w:r>
        <w:tab/>
        <w:t xml:space="preserve">учителей, </w:t>
      </w:r>
      <w:r>
        <w:tab/>
        <w:t>охваченных самообразованием на образовательных онлайн-платф</w:t>
      </w:r>
      <w:r w:rsidR="004624B7">
        <w:t xml:space="preserve">ормах (Я КЛАСС, </w:t>
      </w:r>
      <w:proofErr w:type="spellStart"/>
      <w:r w:rsidR="004624B7">
        <w:t>Учи</w:t>
      </w:r>
      <w:proofErr w:type="gramStart"/>
      <w:r w:rsidR="004624B7">
        <w:t>.р</w:t>
      </w:r>
      <w:proofErr w:type="gramEnd"/>
      <w:r w:rsidR="004624B7">
        <w:t>у</w:t>
      </w:r>
      <w:proofErr w:type="spellEnd"/>
      <w:r w:rsidR="004624B7">
        <w:t xml:space="preserve"> и т.п.);</w:t>
      </w:r>
    </w:p>
    <w:p w14:paraId="5504EC7B" w14:textId="3886BD31" w:rsidR="006106AB" w:rsidRDefault="006106AB" w:rsidP="00460A07">
      <w:pPr>
        <w:pStyle w:val="a3"/>
        <w:numPr>
          <w:ilvl w:val="0"/>
          <w:numId w:val="13"/>
        </w:numPr>
        <w:spacing w:line="276" w:lineRule="auto"/>
      </w:pPr>
      <w:r>
        <w:t>Количество обучающихся – победителей и призеров олимпиад и к</w:t>
      </w:r>
      <w:r w:rsidR="004624B7">
        <w:t>онкурсов (на различных уровнях);</w:t>
      </w:r>
      <w:r>
        <w:t xml:space="preserve">  </w:t>
      </w:r>
    </w:p>
    <w:p w14:paraId="38F118FB" w14:textId="1A36B6B0" w:rsidR="006106AB" w:rsidRDefault="006106AB" w:rsidP="00460A07">
      <w:pPr>
        <w:pStyle w:val="a3"/>
        <w:numPr>
          <w:ilvl w:val="0"/>
          <w:numId w:val="13"/>
        </w:numPr>
        <w:spacing w:line="276" w:lineRule="auto"/>
      </w:pPr>
      <w:r>
        <w:t xml:space="preserve">Повышение мотивации к учению у </w:t>
      </w:r>
      <w:proofErr w:type="gramStart"/>
      <w:r>
        <w:t>обучающихся</w:t>
      </w:r>
      <w:proofErr w:type="gramEnd"/>
      <w:r>
        <w:t xml:space="preserve"> с рисками учебной </w:t>
      </w:r>
      <w:proofErr w:type="spellStart"/>
      <w:r>
        <w:t>неуспешно</w:t>
      </w:r>
      <w:r w:rsidR="004624B7">
        <w:t>сти</w:t>
      </w:r>
      <w:proofErr w:type="spellEnd"/>
      <w:r w:rsidR="004624B7">
        <w:t>;</w:t>
      </w:r>
    </w:p>
    <w:p w14:paraId="1458170C" w14:textId="481C4A2C" w:rsidR="006106AB" w:rsidRDefault="006106AB" w:rsidP="00460A07">
      <w:pPr>
        <w:pStyle w:val="a3"/>
        <w:numPr>
          <w:ilvl w:val="0"/>
          <w:numId w:val="13"/>
        </w:numPr>
        <w:spacing w:line="276" w:lineRule="auto"/>
      </w:pPr>
      <w:r>
        <w:t>Охват детей и подростков услугами дополнительного о</w:t>
      </w:r>
      <w:r w:rsidR="004624B7">
        <w:t>бразования детей на базе школы;</w:t>
      </w:r>
    </w:p>
    <w:p w14:paraId="71DDE974" w14:textId="2C146AFD" w:rsidR="006106AB" w:rsidRDefault="006106AB" w:rsidP="00460A07">
      <w:pPr>
        <w:pStyle w:val="a3"/>
        <w:numPr>
          <w:ilvl w:val="0"/>
          <w:numId w:val="13"/>
        </w:numPr>
        <w:spacing w:line="276" w:lineRule="auto"/>
      </w:pPr>
      <w:r>
        <w:t xml:space="preserve">Доля </w:t>
      </w:r>
      <w:proofErr w:type="gramStart"/>
      <w:r>
        <w:t>обучающихся</w:t>
      </w:r>
      <w:proofErr w:type="gramEnd"/>
      <w:r>
        <w:t>, принимающих участие в конкурсном</w:t>
      </w:r>
      <w:r w:rsidR="004624B7">
        <w:t xml:space="preserve"> движении.</w:t>
      </w:r>
    </w:p>
    <w:p w14:paraId="0BE201DB" w14:textId="77777777" w:rsidR="006106AB" w:rsidRDefault="006106AB" w:rsidP="00460A07">
      <w:pPr>
        <w:spacing w:line="276" w:lineRule="auto"/>
        <w:ind w:left="0" w:firstLine="0"/>
      </w:pPr>
    </w:p>
    <w:p w14:paraId="143D943D" w14:textId="77777777" w:rsidR="00460A07" w:rsidRPr="00460A07" w:rsidRDefault="00460A07" w:rsidP="00460A07">
      <w:pPr>
        <w:widowControl w:val="0"/>
        <w:autoSpaceDE w:val="0"/>
        <w:autoSpaceDN w:val="0"/>
        <w:spacing w:after="0" w:line="276" w:lineRule="auto"/>
        <w:ind w:left="1418" w:right="-29" w:firstLine="0"/>
        <w:jc w:val="center"/>
        <w:rPr>
          <w:b/>
          <w:color w:val="auto"/>
          <w:lang w:eastAsia="en-US"/>
        </w:rPr>
      </w:pPr>
      <w:r w:rsidRPr="00460A07">
        <w:rPr>
          <w:b/>
          <w:color w:val="auto"/>
          <w:lang w:eastAsia="en-US"/>
        </w:rPr>
        <w:t>3. Сроки и этапы реализации программы</w:t>
      </w:r>
    </w:p>
    <w:p w14:paraId="196CAB86" w14:textId="31E4FB8B" w:rsidR="00460A07" w:rsidRPr="00460A07" w:rsidRDefault="00963A0C" w:rsidP="00963A0C">
      <w:pPr>
        <w:widowControl w:val="0"/>
        <w:autoSpaceDE w:val="0"/>
        <w:autoSpaceDN w:val="0"/>
        <w:spacing w:after="0" w:line="276" w:lineRule="auto"/>
        <w:ind w:left="0" w:right="-29" w:firstLine="0"/>
        <w:jc w:val="left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   </w:t>
      </w:r>
      <w:r w:rsidR="00460A07" w:rsidRPr="00460A07">
        <w:rPr>
          <w:color w:val="auto"/>
          <w:lang w:eastAsia="en-US"/>
        </w:rPr>
        <w:t xml:space="preserve">Начало реализации 25.02.2022 года по </w:t>
      </w:r>
      <w:r w:rsidR="00460A07" w:rsidRPr="00460A07">
        <w:rPr>
          <w:color w:val="auto"/>
          <w:spacing w:val="-2"/>
          <w:lang w:eastAsia="en-US"/>
        </w:rPr>
        <w:t>31.12.2022 года.</w:t>
      </w:r>
    </w:p>
    <w:p w14:paraId="78FCF277" w14:textId="66AEF694" w:rsidR="00460A07" w:rsidRPr="00460A07" w:rsidRDefault="00963A0C" w:rsidP="00963A0C">
      <w:pPr>
        <w:widowControl w:val="0"/>
        <w:autoSpaceDE w:val="0"/>
        <w:autoSpaceDN w:val="0"/>
        <w:spacing w:after="0" w:line="276" w:lineRule="auto"/>
        <w:ind w:left="0" w:right="-29" w:firstLine="0"/>
        <w:jc w:val="left"/>
        <w:rPr>
          <w:b/>
          <w:color w:val="auto"/>
          <w:lang w:eastAsia="en-US"/>
        </w:rPr>
      </w:pPr>
      <w:r>
        <w:rPr>
          <w:b/>
          <w:color w:val="auto"/>
          <w:sz w:val="24"/>
          <w:lang w:eastAsia="en-US"/>
        </w:rPr>
        <w:t xml:space="preserve">       </w:t>
      </w:r>
      <w:r w:rsidR="00460A07" w:rsidRPr="00460A07">
        <w:rPr>
          <w:b/>
          <w:color w:val="auto"/>
          <w:sz w:val="24"/>
          <w:lang w:eastAsia="en-US"/>
        </w:rPr>
        <w:t xml:space="preserve">1 </w:t>
      </w:r>
      <w:r w:rsidR="00460A07" w:rsidRPr="00460A07">
        <w:rPr>
          <w:b/>
          <w:color w:val="auto"/>
          <w:lang w:eastAsia="en-US"/>
        </w:rPr>
        <w:t xml:space="preserve">этап (апрель 2022 г.): аналитико-диагностический: </w:t>
      </w:r>
    </w:p>
    <w:p w14:paraId="1AEEC7AD" w14:textId="77777777" w:rsidR="00460A07" w:rsidRPr="00460A07" w:rsidRDefault="00460A07" w:rsidP="00460A07">
      <w:pPr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1134" w:right="-29" w:hanging="283"/>
        <w:jc w:val="left"/>
        <w:rPr>
          <w:color w:val="auto"/>
          <w:lang w:eastAsia="en-US"/>
        </w:rPr>
      </w:pPr>
      <w:r w:rsidRPr="00460A07">
        <w:rPr>
          <w:color w:val="auto"/>
          <w:lang w:eastAsia="en-US"/>
        </w:rPr>
        <w:t>анализ исходного состояния и тенденций развития ОО для понимания реальных возможностей и сроков исполнения программы;</w:t>
      </w:r>
    </w:p>
    <w:p w14:paraId="556F08D8" w14:textId="77777777" w:rsidR="00460A07" w:rsidRPr="00460A07" w:rsidRDefault="00460A07" w:rsidP="00460A07">
      <w:pPr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1134" w:right="-29" w:hanging="283"/>
        <w:jc w:val="left"/>
        <w:rPr>
          <w:color w:val="auto"/>
          <w:lang w:eastAsia="en-US"/>
        </w:rPr>
      </w:pPr>
      <w:r w:rsidRPr="00460A07">
        <w:rPr>
          <w:color w:val="auto"/>
          <w:lang w:eastAsia="en-US"/>
        </w:rPr>
        <w:t>анализ рискового профиля школы;</w:t>
      </w:r>
    </w:p>
    <w:p w14:paraId="7253BFAA" w14:textId="0F874E04" w:rsidR="00963A0C" w:rsidRPr="00963A0C" w:rsidRDefault="00460A07" w:rsidP="00963A0C">
      <w:pPr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1134" w:right="-29" w:hanging="283"/>
        <w:jc w:val="left"/>
        <w:rPr>
          <w:color w:val="auto"/>
          <w:lang w:eastAsia="en-US"/>
        </w:rPr>
      </w:pPr>
      <w:r w:rsidRPr="00460A07">
        <w:rPr>
          <w:color w:val="auto"/>
          <w:lang w:eastAsia="en-US"/>
        </w:rPr>
        <w:t>разработка концептуальных документов.</w:t>
      </w:r>
    </w:p>
    <w:p w14:paraId="37F390F7" w14:textId="76B00EE6" w:rsidR="00460A07" w:rsidRPr="00460A07" w:rsidRDefault="00963A0C" w:rsidP="00963A0C">
      <w:pPr>
        <w:widowControl w:val="0"/>
        <w:autoSpaceDE w:val="0"/>
        <w:autoSpaceDN w:val="0"/>
        <w:spacing w:after="0" w:line="276" w:lineRule="auto"/>
        <w:ind w:left="0" w:right="-29" w:firstLine="0"/>
        <w:jc w:val="left"/>
        <w:rPr>
          <w:b/>
          <w:color w:val="auto"/>
          <w:lang w:eastAsia="en-US"/>
        </w:rPr>
      </w:pPr>
      <w:r>
        <w:rPr>
          <w:b/>
          <w:color w:val="auto"/>
          <w:sz w:val="24"/>
          <w:lang w:eastAsia="en-US"/>
        </w:rPr>
        <w:t xml:space="preserve">        </w:t>
      </w:r>
      <w:r w:rsidR="00460A07" w:rsidRPr="00460A07">
        <w:rPr>
          <w:b/>
          <w:color w:val="auto"/>
          <w:sz w:val="24"/>
          <w:lang w:eastAsia="en-US"/>
        </w:rPr>
        <w:t xml:space="preserve">2 </w:t>
      </w:r>
      <w:r w:rsidR="00460A07" w:rsidRPr="00460A07">
        <w:rPr>
          <w:b/>
          <w:color w:val="auto"/>
          <w:lang w:eastAsia="en-US"/>
        </w:rPr>
        <w:t xml:space="preserve">этап (май - октябрь 2022г.): основной этап реализации </w:t>
      </w:r>
      <w:r w:rsidR="00460A07" w:rsidRPr="00460A07">
        <w:rPr>
          <w:b/>
          <w:color w:val="auto"/>
          <w:spacing w:val="-2"/>
          <w:lang w:eastAsia="en-US"/>
        </w:rPr>
        <w:t>Программы:</w:t>
      </w:r>
    </w:p>
    <w:p w14:paraId="160D1C1D" w14:textId="77777777" w:rsidR="00460A07" w:rsidRPr="00460A07" w:rsidRDefault="00460A07" w:rsidP="00460A07">
      <w:pPr>
        <w:widowControl w:val="0"/>
        <w:numPr>
          <w:ilvl w:val="0"/>
          <w:numId w:val="15"/>
        </w:numPr>
        <w:tabs>
          <w:tab w:val="left" w:pos="329"/>
          <w:tab w:val="left" w:pos="5358"/>
        </w:tabs>
        <w:autoSpaceDE w:val="0"/>
        <w:autoSpaceDN w:val="0"/>
        <w:spacing w:after="0" w:line="276" w:lineRule="auto"/>
        <w:ind w:left="1134" w:right="-29" w:hanging="283"/>
        <w:jc w:val="left"/>
        <w:rPr>
          <w:color w:val="auto"/>
          <w:lang w:eastAsia="en-US"/>
        </w:rPr>
      </w:pPr>
      <w:r w:rsidRPr="00460A07">
        <w:rPr>
          <w:color w:val="auto"/>
          <w:lang w:eastAsia="en-US"/>
        </w:rPr>
        <w:t xml:space="preserve">реализация мероприятий, </w:t>
      </w:r>
      <w:r w:rsidRPr="00460A07">
        <w:rPr>
          <w:color w:val="auto"/>
          <w:spacing w:val="-2"/>
          <w:lang w:eastAsia="en-US"/>
        </w:rPr>
        <w:t xml:space="preserve">направленных </w:t>
      </w:r>
      <w:r w:rsidRPr="00460A07">
        <w:rPr>
          <w:color w:val="auto"/>
          <w:lang w:eastAsia="en-US"/>
        </w:rPr>
        <w:t xml:space="preserve">на достижение результатов </w:t>
      </w:r>
      <w:proofErr w:type="spellStart"/>
      <w:r w:rsidRPr="00460A07">
        <w:rPr>
          <w:color w:val="auto"/>
          <w:spacing w:val="-6"/>
          <w:lang w:eastAsia="en-US"/>
        </w:rPr>
        <w:t>антирисковой</w:t>
      </w:r>
      <w:proofErr w:type="spellEnd"/>
      <w:r w:rsidRPr="00460A07">
        <w:rPr>
          <w:color w:val="auto"/>
          <w:spacing w:val="-6"/>
          <w:lang w:eastAsia="en-US"/>
        </w:rPr>
        <w:t xml:space="preserve"> </w:t>
      </w:r>
      <w:r w:rsidRPr="00460A07">
        <w:rPr>
          <w:color w:val="auto"/>
          <w:spacing w:val="-2"/>
          <w:lang w:eastAsia="en-US"/>
        </w:rPr>
        <w:t>программы на 2022 год;</w:t>
      </w:r>
    </w:p>
    <w:p w14:paraId="5CA9BDFB" w14:textId="4004AF0F" w:rsidR="00460A07" w:rsidRPr="00963A0C" w:rsidRDefault="00460A07" w:rsidP="00963A0C">
      <w:pPr>
        <w:widowControl w:val="0"/>
        <w:numPr>
          <w:ilvl w:val="0"/>
          <w:numId w:val="15"/>
        </w:numPr>
        <w:tabs>
          <w:tab w:val="left" w:pos="329"/>
        </w:tabs>
        <w:autoSpaceDE w:val="0"/>
        <w:autoSpaceDN w:val="0"/>
        <w:spacing w:after="0" w:line="276" w:lineRule="auto"/>
        <w:ind w:left="1134" w:right="-29" w:hanging="283"/>
        <w:jc w:val="left"/>
        <w:rPr>
          <w:color w:val="auto"/>
          <w:lang w:eastAsia="en-US"/>
        </w:rPr>
      </w:pPr>
      <w:r w:rsidRPr="00460A07">
        <w:rPr>
          <w:color w:val="auto"/>
          <w:lang w:eastAsia="en-US"/>
        </w:rPr>
        <w:t xml:space="preserve">промежуточный мониторинг реализации мероприятий </w:t>
      </w:r>
      <w:proofErr w:type="spellStart"/>
      <w:r w:rsidRPr="00460A07">
        <w:rPr>
          <w:color w:val="auto"/>
          <w:spacing w:val="-6"/>
          <w:lang w:eastAsia="en-US"/>
        </w:rPr>
        <w:t>антирисковой</w:t>
      </w:r>
      <w:proofErr w:type="spellEnd"/>
      <w:r w:rsidRPr="00460A07">
        <w:rPr>
          <w:color w:val="auto"/>
          <w:spacing w:val="-6"/>
          <w:lang w:eastAsia="en-US"/>
        </w:rPr>
        <w:t xml:space="preserve"> </w:t>
      </w:r>
      <w:r w:rsidRPr="00460A07">
        <w:rPr>
          <w:color w:val="auto"/>
          <w:spacing w:val="-2"/>
          <w:lang w:eastAsia="en-US"/>
        </w:rPr>
        <w:t>программы на 2022 год.</w:t>
      </w:r>
    </w:p>
    <w:p w14:paraId="76EA3034" w14:textId="72F58A7E" w:rsidR="00460A07" w:rsidRPr="00460A07" w:rsidRDefault="00963A0C" w:rsidP="00963A0C">
      <w:pPr>
        <w:widowControl w:val="0"/>
        <w:autoSpaceDE w:val="0"/>
        <w:autoSpaceDN w:val="0"/>
        <w:spacing w:after="0" w:line="276" w:lineRule="auto"/>
        <w:ind w:left="0" w:right="-29" w:firstLine="0"/>
        <w:rPr>
          <w:b/>
          <w:color w:val="auto"/>
          <w:lang w:eastAsia="en-US"/>
        </w:rPr>
      </w:pPr>
      <w:r>
        <w:rPr>
          <w:b/>
          <w:color w:val="auto"/>
          <w:lang w:eastAsia="en-US"/>
        </w:rPr>
        <w:t xml:space="preserve">         </w:t>
      </w:r>
      <w:r w:rsidR="00460A07" w:rsidRPr="00460A07">
        <w:rPr>
          <w:b/>
          <w:color w:val="auto"/>
          <w:lang w:eastAsia="en-US"/>
        </w:rPr>
        <w:t>3 этап (ноябрь-декабрь 2022г.): практико-прогностический</w:t>
      </w:r>
      <w:r w:rsidR="00460A07" w:rsidRPr="00460A07">
        <w:rPr>
          <w:b/>
          <w:color w:val="auto"/>
          <w:spacing w:val="-2"/>
          <w:lang w:eastAsia="en-US"/>
        </w:rPr>
        <w:t>:</w:t>
      </w:r>
    </w:p>
    <w:p w14:paraId="11483BEC" w14:textId="77777777" w:rsidR="00460A07" w:rsidRPr="00460A07" w:rsidRDefault="00460A07" w:rsidP="00460A07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ind w:left="1134" w:right="-29" w:hanging="283"/>
        <w:jc w:val="left"/>
        <w:rPr>
          <w:color w:val="auto"/>
          <w:lang w:eastAsia="en-US"/>
        </w:rPr>
      </w:pPr>
      <w:r w:rsidRPr="00460A07">
        <w:rPr>
          <w:color w:val="auto"/>
          <w:lang w:eastAsia="en-US"/>
        </w:rPr>
        <w:t>итоговый мониторинг реализации мероприятий программы, анализ динамики результатов, выявление проблем и путей их решения, определение перспектив дальнейшего развития;</w:t>
      </w:r>
    </w:p>
    <w:p w14:paraId="1B2F781F" w14:textId="77777777" w:rsidR="00460A07" w:rsidRPr="00460A07" w:rsidRDefault="00460A07" w:rsidP="00460A07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ind w:left="1134" w:right="-29" w:hanging="283"/>
        <w:jc w:val="left"/>
        <w:rPr>
          <w:color w:val="auto"/>
          <w:lang w:eastAsia="en-US"/>
        </w:rPr>
      </w:pPr>
      <w:r w:rsidRPr="00460A07">
        <w:rPr>
          <w:color w:val="auto"/>
          <w:lang w:eastAsia="en-US"/>
        </w:rPr>
        <w:t xml:space="preserve">подведение </w:t>
      </w:r>
      <w:r w:rsidRPr="00460A07">
        <w:rPr>
          <w:color w:val="auto"/>
          <w:spacing w:val="-2"/>
          <w:lang w:eastAsia="en-US"/>
        </w:rPr>
        <w:t>итогов;</w:t>
      </w:r>
    </w:p>
    <w:p w14:paraId="071FF743" w14:textId="77777777" w:rsidR="00460A07" w:rsidRPr="00460A07" w:rsidRDefault="00460A07" w:rsidP="00460A07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ind w:left="1134" w:right="-29" w:hanging="283"/>
        <w:jc w:val="left"/>
        <w:rPr>
          <w:color w:val="auto"/>
          <w:lang w:eastAsia="en-US"/>
        </w:rPr>
      </w:pPr>
      <w:r w:rsidRPr="00460A07">
        <w:rPr>
          <w:color w:val="auto"/>
          <w:lang w:eastAsia="en-US"/>
        </w:rPr>
        <w:t xml:space="preserve">проведение самооценки различных направлений </w:t>
      </w:r>
      <w:r w:rsidRPr="00460A07">
        <w:rPr>
          <w:color w:val="auto"/>
          <w:spacing w:val="-2"/>
          <w:lang w:eastAsia="en-US"/>
        </w:rPr>
        <w:t>работы;</w:t>
      </w:r>
    </w:p>
    <w:p w14:paraId="705D6914" w14:textId="77777777" w:rsidR="00460A07" w:rsidRPr="00460A07" w:rsidRDefault="00460A07" w:rsidP="00460A07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ind w:left="1134" w:right="113" w:hanging="283"/>
        <w:jc w:val="left"/>
        <w:rPr>
          <w:b/>
          <w:color w:val="auto"/>
          <w:lang w:eastAsia="en-US"/>
        </w:rPr>
      </w:pPr>
      <w:r w:rsidRPr="00460A07">
        <w:rPr>
          <w:color w:val="auto"/>
          <w:lang w:eastAsia="en-US"/>
        </w:rPr>
        <w:t xml:space="preserve">постановка новых стратегических задач </w:t>
      </w:r>
      <w:r w:rsidRPr="00460A07">
        <w:rPr>
          <w:color w:val="auto"/>
          <w:spacing w:val="-2"/>
          <w:lang w:eastAsia="en-US"/>
        </w:rPr>
        <w:t>развития.</w:t>
      </w:r>
    </w:p>
    <w:p w14:paraId="4A9516C1" w14:textId="77777777" w:rsidR="00460A07" w:rsidRPr="00460A07" w:rsidRDefault="00460A07" w:rsidP="00460A07">
      <w:pPr>
        <w:widowControl w:val="0"/>
        <w:autoSpaceDE w:val="0"/>
        <w:autoSpaceDN w:val="0"/>
        <w:spacing w:after="0" w:line="276" w:lineRule="auto"/>
        <w:ind w:left="1418" w:right="113" w:firstLine="0"/>
        <w:jc w:val="center"/>
        <w:rPr>
          <w:b/>
          <w:color w:val="auto"/>
          <w:lang w:eastAsia="en-US"/>
        </w:rPr>
      </w:pPr>
    </w:p>
    <w:p w14:paraId="2B5CDB3E" w14:textId="13E36D15" w:rsidR="006106AB" w:rsidRPr="009A5425" w:rsidRDefault="004624B7" w:rsidP="004624B7">
      <w:pPr>
        <w:spacing w:line="276" w:lineRule="auto"/>
        <w:ind w:left="0" w:firstLine="0"/>
        <w:jc w:val="center"/>
        <w:rPr>
          <w:b/>
        </w:rPr>
      </w:pPr>
      <w:r w:rsidRPr="009A5425">
        <w:rPr>
          <w:b/>
        </w:rPr>
        <w:t>4. Основные мероприятия программы</w:t>
      </w:r>
    </w:p>
    <w:p w14:paraId="39B30CDB" w14:textId="77777777" w:rsidR="006106AB" w:rsidRPr="009A5425" w:rsidRDefault="006106AB" w:rsidP="004624B7">
      <w:pPr>
        <w:spacing w:line="276" w:lineRule="auto"/>
        <w:ind w:left="0" w:firstLine="0"/>
        <w:jc w:val="center"/>
        <w:rPr>
          <w:b/>
        </w:rPr>
      </w:pPr>
    </w:p>
    <w:p w14:paraId="2E8934C6" w14:textId="77777777" w:rsidR="004624B7" w:rsidRPr="004624B7" w:rsidRDefault="004624B7" w:rsidP="004624B7">
      <w:pPr>
        <w:spacing w:line="276" w:lineRule="auto"/>
        <w:ind w:left="0" w:firstLine="0"/>
        <w:rPr>
          <w:b/>
        </w:rPr>
      </w:pPr>
      <w:r w:rsidRPr="004624B7">
        <w:rPr>
          <w:b/>
        </w:rPr>
        <w:t>Риск 1: «Низкий уровень оснащения школы»</w:t>
      </w:r>
    </w:p>
    <w:p w14:paraId="2832FB82" w14:textId="77777777" w:rsidR="00F0266B" w:rsidRDefault="00F0266B" w:rsidP="004624B7">
      <w:pPr>
        <w:spacing w:line="276" w:lineRule="auto"/>
        <w:ind w:left="0" w:firstLine="0"/>
        <w:rPr>
          <w:b/>
        </w:rPr>
      </w:pPr>
    </w:p>
    <w:p w14:paraId="60BA60ED" w14:textId="4DEA14F6" w:rsidR="004624B7" w:rsidRDefault="004624B7" w:rsidP="004624B7">
      <w:pPr>
        <w:spacing w:line="276" w:lineRule="auto"/>
        <w:ind w:left="0" w:firstLine="0"/>
      </w:pPr>
      <w:r w:rsidRPr="004624B7">
        <w:rPr>
          <w:b/>
        </w:rPr>
        <w:t>Цель:</w:t>
      </w:r>
      <w:r>
        <w:t xml:space="preserve"> </w:t>
      </w:r>
      <w:r w:rsidR="00E539A2" w:rsidRPr="00E539A2">
        <w:t xml:space="preserve">повышение уровня материально-технического оснащения школы к 2022 году за счёт участия в федеральных, региональных, муниципальных программах и привлечения средств социальных партнеров по финансированию усовершенствования образовательной среды. </w:t>
      </w:r>
    </w:p>
    <w:p w14:paraId="7E7D2BC1" w14:textId="77777777" w:rsidR="00E539A2" w:rsidRDefault="00E539A2" w:rsidP="004624B7">
      <w:pPr>
        <w:spacing w:line="276" w:lineRule="auto"/>
        <w:ind w:left="0" w:firstLine="0"/>
        <w:rPr>
          <w:b/>
        </w:rPr>
      </w:pPr>
    </w:p>
    <w:p w14:paraId="69254B7F" w14:textId="7BF84508" w:rsidR="004624B7" w:rsidRPr="00E539A2" w:rsidRDefault="004624B7" w:rsidP="004624B7">
      <w:pPr>
        <w:spacing w:line="276" w:lineRule="auto"/>
        <w:ind w:left="0" w:firstLine="0"/>
        <w:rPr>
          <w:b/>
        </w:rPr>
      </w:pPr>
      <w:r w:rsidRPr="00E539A2">
        <w:rPr>
          <w:b/>
        </w:rPr>
        <w:t>Задачи:</w:t>
      </w:r>
    </w:p>
    <w:p w14:paraId="2BA103CA" w14:textId="77777777" w:rsidR="00F0266B" w:rsidRPr="00F0266B" w:rsidRDefault="00F0266B" w:rsidP="00F0266B">
      <w:pPr>
        <w:widowControl w:val="0"/>
        <w:numPr>
          <w:ilvl w:val="0"/>
          <w:numId w:val="23"/>
        </w:numPr>
        <w:tabs>
          <w:tab w:val="left" w:pos="1006"/>
        </w:tabs>
        <w:autoSpaceDE w:val="0"/>
        <w:autoSpaceDN w:val="0"/>
        <w:spacing w:after="0" w:line="276" w:lineRule="auto"/>
        <w:ind w:right="0"/>
        <w:jc w:val="left"/>
        <w:rPr>
          <w:szCs w:val="28"/>
        </w:rPr>
      </w:pPr>
      <w:r w:rsidRPr="00F0266B">
        <w:rPr>
          <w:szCs w:val="28"/>
        </w:rPr>
        <w:t xml:space="preserve">Проведение модернизации здания школы, обновление мебели и оборудования, устранение недостатков, выявленных в ходе проведения независимой оценки качества образования; </w:t>
      </w:r>
    </w:p>
    <w:p w14:paraId="5B1B14CD" w14:textId="77777777" w:rsidR="00F0266B" w:rsidRPr="00F0266B" w:rsidRDefault="00F0266B" w:rsidP="00F0266B">
      <w:pPr>
        <w:widowControl w:val="0"/>
        <w:numPr>
          <w:ilvl w:val="0"/>
          <w:numId w:val="23"/>
        </w:numPr>
        <w:tabs>
          <w:tab w:val="left" w:pos="1006"/>
        </w:tabs>
        <w:autoSpaceDE w:val="0"/>
        <w:autoSpaceDN w:val="0"/>
        <w:spacing w:after="0" w:line="276" w:lineRule="auto"/>
        <w:ind w:right="0"/>
        <w:jc w:val="left"/>
        <w:rPr>
          <w:szCs w:val="28"/>
        </w:rPr>
      </w:pPr>
      <w:r w:rsidRPr="00F0266B">
        <w:rPr>
          <w:szCs w:val="28"/>
        </w:rPr>
        <w:t xml:space="preserve">Поиск социальных партнеров по финансированию создания образовательной среды;  </w:t>
      </w:r>
    </w:p>
    <w:p w14:paraId="38F9F40F" w14:textId="77777777" w:rsidR="00F0266B" w:rsidRPr="00F0266B" w:rsidRDefault="00F0266B" w:rsidP="00F0266B">
      <w:pPr>
        <w:widowControl w:val="0"/>
        <w:numPr>
          <w:ilvl w:val="0"/>
          <w:numId w:val="23"/>
        </w:numPr>
        <w:tabs>
          <w:tab w:val="left" w:pos="1006"/>
        </w:tabs>
        <w:autoSpaceDE w:val="0"/>
        <w:autoSpaceDN w:val="0"/>
        <w:spacing w:after="0" w:line="276" w:lineRule="auto"/>
        <w:ind w:right="0"/>
        <w:jc w:val="left"/>
        <w:rPr>
          <w:szCs w:val="28"/>
        </w:rPr>
      </w:pPr>
      <w:r w:rsidRPr="00F0266B">
        <w:rPr>
          <w:color w:val="auto"/>
          <w:szCs w:val="28"/>
          <w:lang w:eastAsia="en-US"/>
        </w:rPr>
        <w:t>Проведение</w:t>
      </w:r>
      <w:r w:rsidRPr="00F0266B">
        <w:rPr>
          <w:color w:val="auto"/>
          <w:spacing w:val="-5"/>
          <w:szCs w:val="28"/>
          <w:lang w:eastAsia="en-US"/>
        </w:rPr>
        <w:t xml:space="preserve"> </w:t>
      </w:r>
      <w:r w:rsidRPr="00F0266B">
        <w:rPr>
          <w:color w:val="auto"/>
          <w:szCs w:val="28"/>
          <w:lang w:eastAsia="en-US"/>
        </w:rPr>
        <w:t>текущего</w:t>
      </w:r>
      <w:r w:rsidRPr="00F0266B">
        <w:rPr>
          <w:color w:val="auto"/>
          <w:spacing w:val="-5"/>
          <w:szCs w:val="28"/>
          <w:lang w:eastAsia="en-US"/>
        </w:rPr>
        <w:t xml:space="preserve"> </w:t>
      </w:r>
      <w:r w:rsidRPr="00F0266B">
        <w:rPr>
          <w:color w:val="auto"/>
          <w:spacing w:val="-2"/>
          <w:szCs w:val="28"/>
          <w:lang w:eastAsia="en-US"/>
        </w:rPr>
        <w:t>ремонта</w:t>
      </w:r>
      <w:r w:rsidRPr="00F0266B">
        <w:rPr>
          <w:szCs w:val="28"/>
        </w:rPr>
        <w:t xml:space="preserve">; </w:t>
      </w:r>
    </w:p>
    <w:p w14:paraId="6814B964" w14:textId="77777777" w:rsidR="00F0266B" w:rsidRPr="00F0266B" w:rsidRDefault="00F0266B" w:rsidP="00F0266B">
      <w:pPr>
        <w:widowControl w:val="0"/>
        <w:numPr>
          <w:ilvl w:val="0"/>
          <w:numId w:val="23"/>
        </w:numPr>
        <w:tabs>
          <w:tab w:val="left" w:pos="1006"/>
        </w:tabs>
        <w:autoSpaceDE w:val="0"/>
        <w:autoSpaceDN w:val="0"/>
        <w:spacing w:after="0" w:line="276" w:lineRule="auto"/>
        <w:ind w:right="0"/>
        <w:jc w:val="left"/>
        <w:rPr>
          <w:szCs w:val="28"/>
        </w:rPr>
      </w:pPr>
      <w:r w:rsidRPr="00F0266B">
        <w:rPr>
          <w:szCs w:val="28"/>
        </w:rPr>
        <w:t xml:space="preserve">Пополнить фонд учебников и методических пособий библиотеки; </w:t>
      </w:r>
    </w:p>
    <w:p w14:paraId="7E191847" w14:textId="77777777" w:rsidR="00F0266B" w:rsidRPr="00F0266B" w:rsidRDefault="00F0266B" w:rsidP="00F0266B">
      <w:pPr>
        <w:widowControl w:val="0"/>
        <w:numPr>
          <w:ilvl w:val="0"/>
          <w:numId w:val="23"/>
        </w:numPr>
        <w:tabs>
          <w:tab w:val="left" w:pos="1006"/>
        </w:tabs>
        <w:autoSpaceDE w:val="0"/>
        <w:autoSpaceDN w:val="0"/>
        <w:spacing w:after="0" w:line="276" w:lineRule="auto"/>
        <w:ind w:right="0"/>
        <w:jc w:val="left"/>
        <w:rPr>
          <w:szCs w:val="28"/>
        </w:rPr>
      </w:pPr>
      <w:r w:rsidRPr="00F0266B">
        <w:rPr>
          <w:szCs w:val="28"/>
        </w:rPr>
        <w:t xml:space="preserve">Оснастить учебные кабинеты комплектами ученической мебели; </w:t>
      </w:r>
    </w:p>
    <w:p w14:paraId="23C54BAA" w14:textId="77777777" w:rsidR="00F0266B" w:rsidRPr="00F0266B" w:rsidRDefault="00F0266B" w:rsidP="00F0266B">
      <w:pPr>
        <w:widowControl w:val="0"/>
        <w:numPr>
          <w:ilvl w:val="0"/>
          <w:numId w:val="23"/>
        </w:numPr>
        <w:tabs>
          <w:tab w:val="left" w:pos="1006"/>
        </w:tabs>
        <w:autoSpaceDE w:val="0"/>
        <w:autoSpaceDN w:val="0"/>
        <w:spacing w:after="0" w:line="276" w:lineRule="auto"/>
        <w:ind w:right="0"/>
        <w:jc w:val="left"/>
        <w:rPr>
          <w:szCs w:val="28"/>
        </w:rPr>
      </w:pPr>
      <w:r w:rsidRPr="00F0266B">
        <w:rPr>
          <w:szCs w:val="28"/>
        </w:rPr>
        <w:t>Увеличить скорость Интернет-соединения.</w:t>
      </w:r>
    </w:p>
    <w:p w14:paraId="53321BF5" w14:textId="045A448F" w:rsidR="00F0266B" w:rsidRDefault="00F0266B" w:rsidP="00E539A2">
      <w:pPr>
        <w:spacing w:line="276" w:lineRule="auto"/>
        <w:ind w:left="0" w:firstLine="0"/>
        <w:rPr>
          <w:b/>
        </w:rPr>
      </w:pPr>
    </w:p>
    <w:p w14:paraId="6247B03E" w14:textId="05121ABE" w:rsidR="00E539A2" w:rsidRDefault="00F07ACF" w:rsidP="00E539A2">
      <w:pPr>
        <w:spacing w:line="276" w:lineRule="auto"/>
        <w:ind w:left="0" w:firstLine="0"/>
        <w:rPr>
          <w:b/>
        </w:rPr>
      </w:pPr>
      <w:r>
        <w:rPr>
          <w:b/>
        </w:rPr>
        <w:t xml:space="preserve"> </w:t>
      </w:r>
      <w:r w:rsidR="00E539A2" w:rsidRPr="00E539A2">
        <w:rPr>
          <w:b/>
        </w:rPr>
        <w:t>Ожидаемые результаты:</w:t>
      </w:r>
    </w:p>
    <w:p w14:paraId="58925ADC" w14:textId="77777777" w:rsidR="00F0266B" w:rsidRPr="00F0266B" w:rsidRDefault="00F0266B" w:rsidP="00F0266B">
      <w:pPr>
        <w:pStyle w:val="a3"/>
        <w:numPr>
          <w:ilvl w:val="0"/>
          <w:numId w:val="25"/>
        </w:numPr>
        <w:spacing w:line="276" w:lineRule="auto"/>
      </w:pPr>
      <w:r w:rsidRPr="00F0266B">
        <w:t>создание условий для коммуникационных технологий;</w:t>
      </w:r>
    </w:p>
    <w:p w14:paraId="01B49E4A" w14:textId="77777777" w:rsidR="00F0266B" w:rsidRPr="00F0266B" w:rsidRDefault="00F0266B" w:rsidP="00F0266B">
      <w:pPr>
        <w:pStyle w:val="a3"/>
        <w:numPr>
          <w:ilvl w:val="0"/>
          <w:numId w:val="25"/>
        </w:numPr>
        <w:spacing w:line="276" w:lineRule="auto"/>
      </w:pPr>
      <w:r w:rsidRPr="00F0266B">
        <w:t>обеспечение библиотечного фонда цифровыми образовательными ресурсами;</w:t>
      </w:r>
    </w:p>
    <w:p w14:paraId="092933BC" w14:textId="77777777" w:rsidR="00F0266B" w:rsidRPr="00F0266B" w:rsidRDefault="00F0266B" w:rsidP="00F0266B">
      <w:pPr>
        <w:pStyle w:val="a3"/>
        <w:numPr>
          <w:ilvl w:val="0"/>
          <w:numId w:val="25"/>
        </w:numPr>
        <w:spacing w:line="276" w:lineRule="auto"/>
      </w:pPr>
      <w:r w:rsidRPr="00F0266B">
        <w:t>проведен текущий ремонт;</w:t>
      </w:r>
    </w:p>
    <w:p w14:paraId="0CB26548" w14:textId="77777777" w:rsidR="00F0266B" w:rsidRPr="00F0266B" w:rsidRDefault="00F0266B" w:rsidP="00F0266B">
      <w:pPr>
        <w:pStyle w:val="a3"/>
        <w:numPr>
          <w:ilvl w:val="0"/>
          <w:numId w:val="25"/>
        </w:numPr>
        <w:spacing w:line="276" w:lineRule="auto"/>
      </w:pPr>
      <w:r w:rsidRPr="00F0266B">
        <w:t>обеспечение безопасности образовательного процесса;</w:t>
      </w:r>
    </w:p>
    <w:p w14:paraId="32E4252F" w14:textId="77777777" w:rsidR="00F0266B" w:rsidRPr="00F0266B" w:rsidRDefault="00F0266B" w:rsidP="00F0266B">
      <w:pPr>
        <w:pStyle w:val="a3"/>
        <w:numPr>
          <w:ilvl w:val="0"/>
          <w:numId w:val="24"/>
        </w:numPr>
        <w:spacing w:line="276" w:lineRule="auto"/>
        <w:rPr>
          <w:bCs/>
        </w:rPr>
      </w:pPr>
      <w:r w:rsidRPr="00F0266B">
        <w:rPr>
          <w:bCs/>
        </w:rPr>
        <w:t>получение оборудования по программе «Цифровая образовательная среда»;</w:t>
      </w:r>
    </w:p>
    <w:p w14:paraId="757342D5" w14:textId="77777777" w:rsidR="00F0266B" w:rsidRPr="00F0266B" w:rsidRDefault="00F0266B" w:rsidP="00F0266B">
      <w:pPr>
        <w:pStyle w:val="a3"/>
        <w:numPr>
          <w:ilvl w:val="0"/>
          <w:numId w:val="24"/>
        </w:numPr>
        <w:spacing w:line="276" w:lineRule="auto"/>
        <w:rPr>
          <w:bCs/>
        </w:rPr>
      </w:pPr>
      <w:r w:rsidRPr="00F0266B">
        <w:rPr>
          <w:bCs/>
        </w:rPr>
        <w:t>100% удовлетворение потребностей в техническом оборудовании, учебниках, учебно-методических пособиях, справочной литературе;</w:t>
      </w:r>
    </w:p>
    <w:p w14:paraId="61D7D89E" w14:textId="77777777" w:rsidR="00F0266B" w:rsidRPr="00F0266B" w:rsidRDefault="00F0266B" w:rsidP="00F0266B">
      <w:pPr>
        <w:pStyle w:val="a3"/>
        <w:numPr>
          <w:ilvl w:val="0"/>
          <w:numId w:val="24"/>
        </w:numPr>
        <w:spacing w:line="276" w:lineRule="auto"/>
        <w:rPr>
          <w:bCs/>
        </w:rPr>
      </w:pPr>
      <w:r w:rsidRPr="00F0266B">
        <w:rPr>
          <w:bCs/>
        </w:rPr>
        <w:t xml:space="preserve">реализация сетевых программ основного общего и среднего общего образования, программ внеурочной деятельности;    </w:t>
      </w:r>
    </w:p>
    <w:p w14:paraId="42285ECA" w14:textId="325A57D7" w:rsidR="00F0266B" w:rsidRDefault="00F0266B" w:rsidP="00F0266B">
      <w:pPr>
        <w:pStyle w:val="a3"/>
        <w:numPr>
          <w:ilvl w:val="0"/>
          <w:numId w:val="24"/>
        </w:numPr>
        <w:spacing w:line="276" w:lineRule="auto"/>
        <w:rPr>
          <w:bCs/>
        </w:rPr>
      </w:pPr>
      <w:r>
        <w:rPr>
          <w:bCs/>
        </w:rPr>
        <w:t>у</w:t>
      </w:r>
      <w:r w:rsidRPr="00F0266B">
        <w:rPr>
          <w:bCs/>
        </w:rPr>
        <w:t>чебные кабинеты, оснащенные комплектами ученической мебели;</w:t>
      </w:r>
    </w:p>
    <w:p w14:paraId="1C157CC3" w14:textId="1A1855BF" w:rsidR="007C19C2" w:rsidRDefault="007C19C2" w:rsidP="004624B7">
      <w:pPr>
        <w:spacing w:line="276" w:lineRule="auto"/>
        <w:ind w:left="0" w:firstLine="0"/>
      </w:pPr>
    </w:p>
    <w:p w14:paraId="6E1858DF" w14:textId="29A25268" w:rsidR="004624B7" w:rsidRPr="00F0266B" w:rsidRDefault="00964F32" w:rsidP="00F0266B">
      <w:pPr>
        <w:spacing w:line="276" w:lineRule="auto"/>
        <w:ind w:left="0" w:firstLine="0"/>
        <w:rPr>
          <w:b/>
        </w:rPr>
      </w:pPr>
      <w:r>
        <w:rPr>
          <w:b/>
        </w:rPr>
        <w:t>Риск 2</w:t>
      </w:r>
      <w:r w:rsidR="004624B7" w:rsidRPr="00F0266B">
        <w:rPr>
          <w:b/>
        </w:rPr>
        <w:t xml:space="preserve">. </w:t>
      </w:r>
      <w:r w:rsidR="00F0266B">
        <w:rPr>
          <w:b/>
          <w:szCs w:val="28"/>
        </w:rPr>
        <w:t>В</w:t>
      </w:r>
      <w:r w:rsidR="00F0266B" w:rsidRPr="00045199">
        <w:rPr>
          <w:b/>
          <w:szCs w:val="28"/>
        </w:rPr>
        <w:t xml:space="preserve">ысокая доля </w:t>
      </w:r>
      <w:proofErr w:type="gramStart"/>
      <w:r w:rsidR="00F0266B" w:rsidRPr="00045199">
        <w:rPr>
          <w:b/>
          <w:szCs w:val="28"/>
        </w:rPr>
        <w:t>обучающихся</w:t>
      </w:r>
      <w:proofErr w:type="gramEnd"/>
      <w:r w:rsidR="00F0266B" w:rsidRPr="00045199">
        <w:rPr>
          <w:b/>
          <w:szCs w:val="28"/>
        </w:rPr>
        <w:t xml:space="preserve"> с рисками учебной </w:t>
      </w:r>
      <w:proofErr w:type="spellStart"/>
      <w:r w:rsidR="00F0266B" w:rsidRPr="00045199">
        <w:rPr>
          <w:b/>
          <w:szCs w:val="28"/>
        </w:rPr>
        <w:t>неуспешности</w:t>
      </w:r>
      <w:proofErr w:type="spellEnd"/>
    </w:p>
    <w:p w14:paraId="6C183C53" w14:textId="77777777" w:rsidR="00F0266B" w:rsidRDefault="00F0266B" w:rsidP="004624B7">
      <w:pPr>
        <w:spacing w:line="276" w:lineRule="auto"/>
        <w:ind w:left="0" w:firstLine="0"/>
        <w:rPr>
          <w:b/>
        </w:rPr>
      </w:pPr>
    </w:p>
    <w:p w14:paraId="752E9DF3" w14:textId="77777777" w:rsidR="00F0266B" w:rsidRPr="00F0266B" w:rsidRDefault="004624B7" w:rsidP="00F0266B">
      <w:pPr>
        <w:spacing w:line="276" w:lineRule="auto"/>
        <w:ind w:left="0" w:firstLine="0"/>
      </w:pPr>
      <w:r w:rsidRPr="00F0266B">
        <w:rPr>
          <w:b/>
        </w:rPr>
        <w:t xml:space="preserve">Цель: </w:t>
      </w:r>
      <w:r w:rsidR="00F0266B" w:rsidRPr="00F0266B">
        <w:t xml:space="preserve">создание условий для целостной систематической работы </w:t>
      </w:r>
      <w:proofErr w:type="gramStart"/>
      <w:r w:rsidR="00F0266B" w:rsidRPr="00F0266B">
        <w:t>со</w:t>
      </w:r>
      <w:proofErr w:type="gramEnd"/>
      <w:r w:rsidR="00F0266B" w:rsidRPr="00F0266B">
        <w:t xml:space="preserve">      </w:t>
      </w:r>
    </w:p>
    <w:p w14:paraId="136AAAF4" w14:textId="77777777" w:rsidR="00F0266B" w:rsidRDefault="00F0266B" w:rsidP="004624B7">
      <w:pPr>
        <w:spacing w:line="276" w:lineRule="auto"/>
        <w:ind w:left="0" w:firstLine="0"/>
      </w:pPr>
      <w:proofErr w:type="gramStart"/>
      <w:r w:rsidRPr="00F0266B">
        <w:t>слабоуспевающими</w:t>
      </w:r>
      <w:proofErr w:type="gramEnd"/>
      <w:r w:rsidRPr="00F0266B">
        <w:t xml:space="preserve"> обучающими, повышение их уровня </w:t>
      </w:r>
      <w:proofErr w:type="spellStart"/>
      <w:r w:rsidRPr="00F0266B">
        <w:t>обуче</w:t>
      </w:r>
      <w:r>
        <w:t>нности</w:t>
      </w:r>
      <w:proofErr w:type="spellEnd"/>
      <w:r>
        <w:t xml:space="preserve"> и обучаемости.</w:t>
      </w:r>
    </w:p>
    <w:p w14:paraId="5D54CF75" w14:textId="77777777" w:rsidR="00964F32" w:rsidRDefault="00964F32" w:rsidP="004624B7">
      <w:pPr>
        <w:spacing w:line="276" w:lineRule="auto"/>
        <w:ind w:left="0" w:firstLine="0"/>
        <w:rPr>
          <w:b/>
        </w:rPr>
      </w:pPr>
    </w:p>
    <w:p w14:paraId="6EB5A013" w14:textId="53401AE6" w:rsidR="004624B7" w:rsidRPr="00F0266B" w:rsidRDefault="004624B7" w:rsidP="004624B7">
      <w:pPr>
        <w:spacing w:line="276" w:lineRule="auto"/>
        <w:ind w:left="0" w:firstLine="0"/>
      </w:pPr>
      <w:r w:rsidRPr="00F0266B">
        <w:rPr>
          <w:b/>
        </w:rPr>
        <w:t>Задачи:</w:t>
      </w:r>
    </w:p>
    <w:p w14:paraId="7DAA3340" w14:textId="6F72580E" w:rsidR="00F0266B" w:rsidRPr="00F0266B" w:rsidRDefault="00964F32" w:rsidP="00F0266B">
      <w:pPr>
        <w:widowControl w:val="0"/>
        <w:numPr>
          <w:ilvl w:val="0"/>
          <w:numId w:val="26"/>
        </w:numPr>
        <w:tabs>
          <w:tab w:val="left" w:pos="568"/>
          <w:tab w:val="left" w:pos="1148"/>
        </w:tabs>
        <w:autoSpaceDE w:val="0"/>
        <w:autoSpaceDN w:val="0"/>
        <w:spacing w:after="0" w:line="276" w:lineRule="auto"/>
        <w:ind w:right="0"/>
        <w:contextualSpacing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Создать</w:t>
      </w:r>
      <w:r w:rsidR="00F0266B" w:rsidRPr="00F0266B">
        <w:rPr>
          <w:color w:val="auto"/>
          <w:spacing w:val="-3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условия</w:t>
      </w:r>
      <w:r w:rsidR="00F0266B" w:rsidRPr="00F0266B">
        <w:rPr>
          <w:color w:val="auto"/>
          <w:spacing w:val="-5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для</w:t>
      </w:r>
      <w:r w:rsidR="00F0266B" w:rsidRPr="00F0266B">
        <w:rPr>
          <w:color w:val="auto"/>
          <w:spacing w:val="-5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эффективного</w:t>
      </w:r>
      <w:r w:rsidR="00F0266B" w:rsidRPr="00F0266B">
        <w:rPr>
          <w:color w:val="auto"/>
          <w:spacing w:val="-5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обучения</w:t>
      </w:r>
      <w:r w:rsidR="00F0266B" w:rsidRPr="00F0266B">
        <w:rPr>
          <w:color w:val="auto"/>
          <w:spacing w:val="-5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и</w:t>
      </w:r>
      <w:r w:rsidR="00F0266B" w:rsidRPr="00F0266B">
        <w:rPr>
          <w:color w:val="auto"/>
          <w:spacing w:val="-5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развития</w:t>
      </w:r>
      <w:r w:rsidR="00F0266B" w:rsidRPr="00F0266B">
        <w:rPr>
          <w:color w:val="auto"/>
          <w:spacing w:val="-5"/>
          <w:szCs w:val="28"/>
          <w:lang w:eastAsia="en-US"/>
        </w:rPr>
        <w:t xml:space="preserve"> </w:t>
      </w:r>
      <w:proofErr w:type="gramStart"/>
      <w:r w:rsidR="00F0266B" w:rsidRPr="00F0266B">
        <w:rPr>
          <w:color w:val="auto"/>
          <w:szCs w:val="28"/>
          <w:lang w:eastAsia="en-US"/>
        </w:rPr>
        <w:t>обучающихся</w:t>
      </w:r>
      <w:proofErr w:type="gramEnd"/>
      <w:r w:rsidR="00F0266B" w:rsidRPr="00F0266B">
        <w:rPr>
          <w:color w:val="auto"/>
          <w:spacing w:val="-5"/>
          <w:szCs w:val="28"/>
          <w:lang w:eastAsia="en-US"/>
        </w:rPr>
        <w:t xml:space="preserve"> </w:t>
      </w:r>
    </w:p>
    <w:p w14:paraId="057D09DA" w14:textId="77777777" w:rsidR="00F0266B" w:rsidRPr="00F0266B" w:rsidRDefault="00F0266B" w:rsidP="00F0266B">
      <w:pPr>
        <w:tabs>
          <w:tab w:val="left" w:pos="568"/>
          <w:tab w:val="left" w:pos="1148"/>
        </w:tabs>
        <w:spacing w:line="276" w:lineRule="auto"/>
        <w:ind w:left="360" w:firstLine="0"/>
        <w:contextualSpacing/>
        <w:rPr>
          <w:color w:val="auto"/>
          <w:szCs w:val="28"/>
          <w:lang w:eastAsia="en-US"/>
        </w:rPr>
      </w:pPr>
      <w:r w:rsidRPr="00F0266B">
        <w:rPr>
          <w:color w:val="auto"/>
          <w:szCs w:val="28"/>
          <w:lang w:eastAsia="en-US"/>
        </w:rPr>
        <w:t xml:space="preserve">   низкими</w:t>
      </w:r>
      <w:r w:rsidRPr="00F0266B">
        <w:rPr>
          <w:color w:val="auto"/>
          <w:spacing w:val="-3"/>
          <w:szCs w:val="28"/>
          <w:lang w:eastAsia="en-US"/>
        </w:rPr>
        <w:t xml:space="preserve"> </w:t>
      </w:r>
      <w:r w:rsidRPr="00F0266B">
        <w:rPr>
          <w:color w:val="auto"/>
          <w:szCs w:val="28"/>
          <w:lang w:eastAsia="en-US"/>
        </w:rPr>
        <w:t xml:space="preserve">учебными возможностями, освоения базовых программ   </w:t>
      </w:r>
    </w:p>
    <w:p w14:paraId="28EF9D61" w14:textId="77777777" w:rsidR="00F0266B" w:rsidRPr="00F0266B" w:rsidRDefault="00F0266B" w:rsidP="00F0266B">
      <w:pPr>
        <w:tabs>
          <w:tab w:val="left" w:pos="568"/>
          <w:tab w:val="left" w:pos="1148"/>
        </w:tabs>
        <w:spacing w:line="276" w:lineRule="auto"/>
        <w:ind w:left="360" w:firstLine="0"/>
        <w:contextualSpacing/>
        <w:rPr>
          <w:color w:val="auto"/>
          <w:szCs w:val="28"/>
          <w:lang w:eastAsia="en-US"/>
        </w:rPr>
      </w:pPr>
      <w:r w:rsidRPr="00F0266B">
        <w:rPr>
          <w:color w:val="auto"/>
          <w:szCs w:val="28"/>
          <w:lang w:eastAsia="en-US"/>
        </w:rPr>
        <w:t xml:space="preserve">   (управленческая задача);</w:t>
      </w:r>
    </w:p>
    <w:p w14:paraId="0B755A06" w14:textId="1F328057" w:rsidR="00F0266B" w:rsidRPr="00F0266B" w:rsidRDefault="00964F32" w:rsidP="00F0266B">
      <w:pPr>
        <w:widowControl w:val="0"/>
        <w:numPr>
          <w:ilvl w:val="0"/>
          <w:numId w:val="26"/>
        </w:numPr>
        <w:tabs>
          <w:tab w:val="left" w:pos="568"/>
          <w:tab w:val="left" w:pos="1148"/>
        </w:tabs>
        <w:autoSpaceDE w:val="0"/>
        <w:autoSpaceDN w:val="0"/>
        <w:spacing w:after="0" w:line="276" w:lineRule="auto"/>
        <w:ind w:right="0"/>
        <w:contextualSpacing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Обеспечить</w:t>
      </w:r>
      <w:r w:rsidR="00F0266B" w:rsidRPr="00F0266B">
        <w:rPr>
          <w:color w:val="auto"/>
          <w:spacing w:val="-6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психологический</w:t>
      </w:r>
      <w:r w:rsidR="00F0266B" w:rsidRPr="00F0266B">
        <w:rPr>
          <w:color w:val="auto"/>
          <w:spacing w:val="-3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комфорт</w:t>
      </w:r>
      <w:r w:rsidR="00F0266B" w:rsidRPr="00F0266B">
        <w:rPr>
          <w:color w:val="auto"/>
          <w:spacing w:val="-2"/>
          <w:szCs w:val="28"/>
          <w:lang w:eastAsia="en-US"/>
        </w:rPr>
        <w:t xml:space="preserve"> </w:t>
      </w:r>
      <w:proofErr w:type="gramStart"/>
      <w:r w:rsidR="00F0266B" w:rsidRPr="00F0266B">
        <w:rPr>
          <w:color w:val="auto"/>
          <w:szCs w:val="28"/>
          <w:lang w:eastAsia="en-US"/>
        </w:rPr>
        <w:t>обучающихся</w:t>
      </w:r>
      <w:proofErr w:type="gramEnd"/>
      <w:r w:rsidR="00F0266B" w:rsidRPr="00F0266B">
        <w:rPr>
          <w:color w:val="auto"/>
          <w:szCs w:val="28"/>
          <w:lang w:eastAsia="en-US"/>
        </w:rPr>
        <w:t>,</w:t>
      </w:r>
      <w:r w:rsidR="00F0266B" w:rsidRPr="00F0266B">
        <w:rPr>
          <w:color w:val="auto"/>
          <w:spacing w:val="-4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ситуацию</w:t>
      </w:r>
      <w:r w:rsidR="00F0266B" w:rsidRPr="00F0266B">
        <w:rPr>
          <w:color w:val="auto"/>
          <w:spacing w:val="-2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успеха</w:t>
      </w:r>
      <w:r w:rsidR="00F0266B" w:rsidRPr="00F0266B">
        <w:rPr>
          <w:color w:val="auto"/>
          <w:spacing w:val="-5"/>
          <w:szCs w:val="28"/>
          <w:lang w:eastAsia="en-US"/>
        </w:rPr>
        <w:t xml:space="preserve"> </w:t>
      </w:r>
    </w:p>
    <w:p w14:paraId="300B4C1B" w14:textId="77777777" w:rsidR="00F0266B" w:rsidRPr="00F0266B" w:rsidRDefault="00F0266B" w:rsidP="00F0266B">
      <w:pPr>
        <w:tabs>
          <w:tab w:val="left" w:pos="568"/>
          <w:tab w:val="left" w:pos="1148"/>
        </w:tabs>
        <w:spacing w:line="276" w:lineRule="auto"/>
        <w:ind w:left="360" w:firstLine="0"/>
        <w:contextualSpacing/>
        <w:rPr>
          <w:color w:val="auto"/>
          <w:szCs w:val="28"/>
          <w:lang w:eastAsia="en-US"/>
        </w:rPr>
      </w:pPr>
      <w:r w:rsidRPr="00F0266B">
        <w:rPr>
          <w:color w:val="auto"/>
          <w:spacing w:val="-2"/>
          <w:szCs w:val="28"/>
          <w:lang w:eastAsia="en-US"/>
        </w:rPr>
        <w:t xml:space="preserve">   </w:t>
      </w:r>
      <w:proofErr w:type="gramStart"/>
      <w:r w:rsidRPr="00F0266B">
        <w:rPr>
          <w:color w:val="auto"/>
          <w:spacing w:val="-2"/>
          <w:szCs w:val="28"/>
          <w:lang w:eastAsia="en-US"/>
        </w:rPr>
        <w:t>обучении</w:t>
      </w:r>
      <w:proofErr w:type="gramEnd"/>
      <w:r w:rsidRPr="00F0266B">
        <w:rPr>
          <w:color w:val="auto"/>
          <w:spacing w:val="-2"/>
          <w:szCs w:val="28"/>
          <w:lang w:eastAsia="en-US"/>
        </w:rPr>
        <w:t>;</w:t>
      </w:r>
    </w:p>
    <w:p w14:paraId="3C737CED" w14:textId="6739605B" w:rsidR="00F0266B" w:rsidRPr="00F0266B" w:rsidRDefault="00964F32" w:rsidP="00F0266B">
      <w:pPr>
        <w:widowControl w:val="0"/>
        <w:numPr>
          <w:ilvl w:val="0"/>
          <w:numId w:val="26"/>
        </w:numPr>
        <w:tabs>
          <w:tab w:val="left" w:pos="568"/>
          <w:tab w:val="left" w:pos="1148"/>
        </w:tabs>
        <w:autoSpaceDE w:val="0"/>
        <w:autoSpaceDN w:val="0"/>
        <w:spacing w:after="0" w:line="276" w:lineRule="auto"/>
        <w:ind w:right="0"/>
        <w:contextualSpacing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Формировать</w:t>
      </w:r>
      <w:r w:rsidR="00F0266B" w:rsidRPr="00F0266B">
        <w:rPr>
          <w:color w:val="auto"/>
          <w:spacing w:val="-5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позитивную учебную</w:t>
      </w:r>
      <w:r w:rsidR="00F0266B" w:rsidRPr="00F0266B">
        <w:rPr>
          <w:color w:val="auto"/>
          <w:spacing w:val="-5"/>
          <w:szCs w:val="28"/>
          <w:lang w:eastAsia="en-US"/>
        </w:rPr>
        <w:t xml:space="preserve"> </w:t>
      </w:r>
      <w:r w:rsidR="00F0266B" w:rsidRPr="00F0266B">
        <w:rPr>
          <w:color w:val="auto"/>
          <w:spacing w:val="-2"/>
          <w:szCs w:val="28"/>
          <w:lang w:eastAsia="en-US"/>
        </w:rPr>
        <w:t>мотивацию;</w:t>
      </w:r>
    </w:p>
    <w:p w14:paraId="358C7720" w14:textId="4BB91B1F" w:rsidR="00F0266B" w:rsidRPr="00F0266B" w:rsidRDefault="00F0266B" w:rsidP="00F0266B">
      <w:pPr>
        <w:widowControl w:val="0"/>
        <w:numPr>
          <w:ilvl w:val="0"/>
          <w:numId w:val="26"/>
        </w:numPr>
        <w:tabs>
          <w:tab w:val="left" w:pos="568"/>
          <w:tab w:val="left" w:pos="1148"/>
        </w:tabs>
        <w:autoSpaceDE w:val="0"/>
        <w:autoSpaceDN w:val="0"/>
        <w:spacing w:after="0" w:line="276" w:lineRule="auto"/>
        <w:ind w:right="0"/>
        <w:contextualSpacing/>
        <w:jc w:val="left"/>
        <w:rPr>
          <w:color w:val="auto"/>
          <w:szCs w:val="28"/>
          <w:lang w:eastAsia="en-US"/>
        </w:rPr>
      </w:pPr>
      <w:r w:rsidRPr="00F0266B">
        <w:rPr>
          <w:color w:val="auto"/>
          <w:szCs w:val="28"/>
          <w:lang w:eastAsia="en-US"/>
        </w:rPr>
        <w:t xml:space="preserve"> </w:t>
      </w:r>
      <w:r w:rsidR="00964F32">
        <w:rPr>
          <w:color w:val="auto"/>
          <w:szCs w:val="28"/>
          <w:lang w:eastAsia="en-US"/>
        </w:rPr>
        <w:t xml:space="preserve"> </w:t>
      </w:r>
      <w:r w:rsidRPr="00F0266B">
        <w:rPr>
          <w:color w:val="auto"/>
          <w:szCs w:val="28"/>
          <w:lang w:eastAsia="en-US"/>
        </w:rPr>
        <w:t>Реализовывать</w:t>
      </w:r>
      <w:r w:rsidRPr="00F0266B">
        <w:rPr>
          <w:color w:val="auto"/>
          <w:spacing w:val="-4"/>
          <w:szCs w:val="28"/>
          <w:lang w:eastAsia="en-US"/>
        </w:rPr>
        <w:t xml:space="preserve"> </w:t>
      </w:r>
      <w:r w:rsidRPr="00F0266B">
        <w:rPr>
          <w:color w:val="auto"/>
          <w:szCs w:val="28"/>
          <w:lang w:eastAsia="en-US"/>
        </w:rPr>
        <w:t>дифференцированный</w:t>
      </w:r>
      <w:r w:rsidRPr="00F0266B">
        <w:rPr>
          <w:color w:val="auto"/>
          <w:spacing w:val="-5"/>
          <w:szCs w:val="28"/>
          <w:lang w:eastAsia="en-US"/>
        </w:rPr>
        <w:t xml:space="preserve"> </w:t>
      </w:r>
      <w:r w:rsidRPr="00F0266B">
        <w:rPr>
          <w:color w:val="auto"/>
          <w:szCs w:val="28"/>
          <w:lang w:eastAsia="en-US"/>
        </w:rPr>
        <w:t>подход</w:t>
      </w:r>
      <w:r w:rsidRPr="00F0266B">
        <w:rPr>
          <w:color w:val="auto"/>
          <w:spacing w:val="-8"/>
          <w:szCs w:val="28"/>
          <w:lang w:eastAsia="en-US"/>
        </w:rPr>
        <w:t xml:space="preserve"> </w:t>
      </w:r>
      <w:r w:rsidRPr="00F0266B">
        <w:rPr>
          <w:color w:val="auto"/>
          <w:szCs w:val="28"/>
          <w:lang w:eastAsia="en-US"/>
        </w:rPr>
        <w:t>в</w:t>
      </w:r>
      <w:r w:rsidRPr="00F0266B">
        <w:rPr>
          <w:color w:val="auto"/>
          <w:spacing w:val="-6"/>
          <w:szCs w:val="28"/>
          <w:lang w:eastAsia="en-US"/>
        </w:rPr>
        <w:t xml:space="preserve"> </w:t>
      </w:r>
      <w:r w:rsidRPr="00F0266B">
        <w:rPr>
          <w:color w:val="auto"/>
          <w:szCs w:val="28"/>
          <w:lang w:eastAsia="en-US"/>
        </w:rPr>
        <w:t>педагогическом</w:t>
      </w:r>
      <w:r w:rsidRPr="00F0266B">
        <w:rPr>
          <w:color w:val="auto"/>
          <w:spacing w:val="-6"/>
          <w:szCs w:val="28"/>
          <w:lang w:eastAsia="en-US"/>
        </w:rPr>
        <w:t xml:space="preserve"> </w:t>
      </w:r>
      <w:r w:rsidRPr="00F0266B">
        <w:rPr>
          <w:color w:val="auto"/>
          <w:szCs w:val="28"/>
          <w:lang w:eastAsia="en-US"/>
        </w:rPr>
        <w:t>общении</w:t>
      </w:r>
      <w:r w:rsidRPr="00F0266B">
        <w:rPr>
          <w:color w:val="auto"/>
          <w:spacing w:val="-7"/>
          <w:szCs w:val="28"/>
          <w:lang w:eastAsia="en-US"/>
        </w:rPr>
        <w:t xml:space="preserve"> </w:t>
      </w:r>
      <w:r w:rsidRPr="00F0266B">
        <w:rPr>
          <w:color w:val="auto"/>
          <w:szCs w:val="28"/>
          <w:lang w:eastAsia="en-US"/>
        </w:rPr>
        <w:t>и</w:t>
      </w:r>
      <w:r w:rsidRPr="00F0266B">
        <w:rPr>
          <w:color w:val="auto"/>
          <w:spacing w:val="-5"/>
          <w:szCs w:val="28"/>
          <w:lang w:eastAsia="en-US"/>
        </w:rPr>
        <w:t xml:space="preserve"> </w:t>
      </w:r>
    </w:p>
    <w:p w14:paraId="68C2D719" w14:textId="77777777" w:rsidR="00F0266B" w:rsidRPr="00F0266B" w:rsidRDefault="00F0266B" w:rsidP="00F0266B">
      <w:pPr>
        <w:tabs>
          <w:tab w:val="left" w:pos="568"/>
          <w:tab w:val="left" w:pos="1148"/>
        </w:tabs>
        <w:spacing w:line="276" w:lineRule="auto"/>
        <w:ind w:left="360" w:firstLine="0"/>
        <w:contextualSpacing/>
        <w:rPr>
          <w:color w:val="auto"/>
          <w:szCs w:val="28"/>
          <w:lang w:eastAsia="en-US"/>
        </w:rPr>
      </w:pPr>
      <w:r w:rsidRPr="00F0266B">
        <w:rPr>
          <w:color w:val="auto"/>
          <w:szCs w:val="28"/>
          <w:lang w:eastAsia="en-US"/>
        </w:rPr>
        <w:t xml:space="preserve">   деятельности</w:t>
      </w:r>
      <w:r w:rsidRPr="00F0266B">
        <w:rPr>
          <w:color w:val="auto"/>
          <w:spacing w:val="-4"/>
          <w:szCs w:val="28"/>
          <w:lang w:eastAsia="en-US"/>
        </w:rPr>
        <w:t xml:space="preserve"> </w:t>
      </w:r>
      <w:r w:rsidRPr="00F0266B">
        <w:rPr>
          <w:color w:val="auto"/>
          <w:szCs w:val="28"/>
          <w:lang w:eastAsia="en-US"/>
        </w:rPr>
        <w:t>на уроках и во внеклассной работе;</w:t>
      </w:r>
    </w:p>
    <w:p w14:paraId="15C2B712" w14:textId="4BB3CC80" w:rsidR="00F0266B" w:rsidRPr="00F0266B" w:rsidRDefault="00964F32" w:rsidP="00F0266B">
      <w:pPr>
        <w:widowControl w:val="0"/>
        <w:numPr>
          <w:ilvl w:val="0"/>
          <w:numId w:val="26"/>
        </w:numPr>
        <w:tabs>
          <w:tab w:val="left" w:pos="568"/>
          <w:tab w:val="left" w:pos="1148"/>
        </w:tabs>
        <w:autoSpaceDE w:val="0"/>
        <w:autoSpaceDN w:val="0"/>
        <w:spacing w:after="0" w:line="276" w:lineRule="auto"/>
        <w:ind w:right="0"/>
        <w:contextualSpacing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</w:t>
      </w:r>
      <w:r w:rsidR="00F0266B" w:rsidRPr="00F0266B">
        <w:rPr>
          <w:color w:val="auto"/>
          <w:szCs w:val="28"/>
          <w:lang w:eastAsia="en-US"/>
        </w:rPr>
        <w:t>Сформировать</w:t>
      </w:r>
      <w:r w:rsidR="00F0266B" w:rsidRPr="00F0266B">
        <w:rPr>
          <w:color w:val="auto"/>
          <w:spacing w:val="-2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умения</w:t>
      </w:r>
      <w:r w:rsidR="00F0266B" w:rsidRPr="00F0266B">
        <w:rPr>
          <w:color w:val="auto"/>
          <w:spacing w:val="-4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и</w:t>
      </w:r>
      <w:r w:rsidR="00F0266B" w:rsidRPr="00F0266B">
        <w:rPr>
          <w:color w:val="auto"/>
          <w:spacing w:val="-4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навыки</w:t>
      </w:r>
      <w:r w:rsidR="00F0266B" w:rsidRPr="00F0266B">
        <w:rPr>
          <w:color w:val="auto"/>
          <w:spacing w:val="-2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учебной</w:t>
      </w:r>
      <w:r w:rsidR="00F0266B" w:rsidRPr="00F0266B">
        <w:rPr>
          <w:color w:val="auto"/>
          <w:spacing w:val="-4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деятельности</w:t>
      </w:r>
      <w:r w:rsidR="00F0266B" w:rsidRPr="00F0266B">
        <w:rPr>
          <w:color w:val="auto"/>
          <w:spacing w:val="-2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у</w:t>
      </w:r>
      <w:r w:rsidR="00F0266B" w:rsidRPr="00F0266B">
        <w:rPr>
          <w:color w:val="auto"/>
          <w:spacing w:val="-12"/>
          <w:szCs w:val="28"/>
          <w:lang w:eastAsia="en-US"/>
        </w:rPr>
        <w:t xml:space="preserve"> </w:t>
      </w:r>
      <w:proofErr w:type="gramStart"/>
      <w:r w:rsidR="00F0266B" w:rsidRPr="00F0266B">
        <w:rPr>
          <w:color w:val="auto"/>
          <w:szCs w:val="28"/>
          <w:lang w:eastAsia="en-US"/>
        </w:rPr>
        <w:t>обучающихся</w:t>
      </w:r>
      <w:proofErr w:type="gramEnd"/>
      <w:r w:rsidR="00F0266B" w:rsidRPr="00F0266B">
        <w:rPr>
          <w:color w:val="auto"/>
          <w:spacing w:val="-4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с</w:t>
      </w:r>
      <w:r w:rsidR="00F0266B" w:rsidRPr="00F0266B">
        <w:rPr>
          <w:color w:val="auto"/>
          <w:spacing w:val="-5"/>
          <w:szCs w:val="28"/>
          <w:lang w:eastAsia="en-US"/>
        </w:rPr>
        <w:t xml:space="preserve"> </w:t>
      </w:r>
    </w:p>
    <w:p w14:paraId="69F5F0F9" w14:textId="77777777" w:rsidR="00F0266B" w:rsidRPr="00F0266B" w:rsidRDefault="00F0266B" w:rsidP="00F0266B">
      <w:pPr>
        <w:tabs>
          <w:tab w:val="left" w:pos="568"/>
          <w:tab w:val="left" w:pos="1148"/>
        </w:tabs>
        <w:spacing w:line="276" w:lineRule="auto"/>
        <w:ind w:left="360" w:firstLine="0"/>
        <w:contextualSpacing/>
        <w:rPr>
          <w:color w:val="auto"/>
          <w:szCs w:val="28"/>
          <w:lang w:eastAsia="en-US"/>
        </w:rPr>
      </w:pPr>
      <w:r w:rsidRPr="00F0266B">
        <w:rPr>
          <w:color w:val="auto"/>
          <w:szCs w:val="28"/>
          <w:lang w:eastAsia="en-US"/>
        </w:rPr>
        <w:t xml:space="preserve">   низкими возможностями, развивать навыки самообучения, самовоспитания,  </w:t>
      </w:r>
    </w:p>
    <w:p w14:paraId="1B2A6C95" w14:textId="77777777" w:rsidR="00F0266B" w:rsidRPr="00F0266B" w:rsidRDefault="00F0266B" w:rsidP="00F0266B">
      <w:pPr>
        <w:tabs>
          <w:tab w:val="left" w:pos="568"/>
          <w:tab w:val="left" w:pos="1148"/>
        </w:tabs>
        <w:spacing w:line="276" w:lineRule="auto"/>
        <w:ind w:left="360" w:firstLine="0"/>
        <w:contextualSpacing/>
        <w:rPr>
          <w:color w:val="auto"/>
          <w:szCs w:val="28"/>
          <w:lang w:eastAsia="en-US"/>
        </w:rPr>
      </w:pPr>
      <w:r w:rsidRPr="00F0266B">
        <w:rPr>
          <w:color w:val="auto"/>
          <w:szCs w:val="28"/>
          <w:lang w:eastAsia="en-US"/>
        </w:rPr>
        <w:t xml:space="preserve">   самореализации;</w:t>
      </w:r>
    </w:p>
    <w:p w14:paraId="459447BA" w14:textId="67DE4167" w:rsidR="00F0266B" w:rsidRPr="00F0266B" w:rsidRDefault="00964F32" w:rsidP="00F0266B">
      <w:pPr>
        <w:widowControl w:val="0"/>
        <w:numPr>
          <w:ilvl w:val="0"/>
          <w:numId w:val="26"/>
        </w:numPr>
        <w:tabs>
          <w:tab w:val="left" w:pos="568"/>
          <w:tab w:val="left" w:pos="1148"/>
        </w:tabs>
        <w:autoSpaceDE w:val="0"/>
        <w:autoSpaceDN w:val="0"/>
        <w:spacing w:after="0" w:line="276" w:lineRule="auto"/>
        <w:ind w:right="0"/>
        <w:contextualSpacing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</w:t>
      </w:r>
      <w:r w:rsidR="00F0266B" w:rsidRPr="00F0266B">
        <w:rPr>
          <w:color w:val="auto"/>
          <w:szCs w:val="28"/>
          <w:lang w:eastAsia="en-US"/>
        </w:rPr>
        <w:t>Составить</w:t>
      </w:r>
      <w:r w:rsidR="00F0266B" w:rsidRPr="00F0266B">
        <w:rPr>
          <w:color w:val="auto"/>
          <w:spacing w:val="-4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индивидуальную</w:t>
      </w:r>
      <w:r w:rsidR="00F0266B" w:rsidRPr="00F0266B">
        <w:rPr>
          <w:color w:val="auto"/>
          <w:spacing w:val="-5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программу</w:t>
      </w:r>
      <w:r w:rsidR="00F0266B" w:rsidRPr="00F0266B">
        <w:rPr>
          <w:color w:val="auto"/>
          <w:spacing w:val="-10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обучения</w:t>
      </w:r>
      <w:r w:rsidR="00F0266B" w:rsidRPr="00F0266B">
        <w:rPr>
          <w:color w:val="auto"/>
          <w:spacing w:val="-5"/>
          <w:szCs w:val="28"/>
          <w:lang w:eastAsia="en-US"/>
        </w:rPr>
        <w:t xml:space="preserve"> </w:t>
      </w:r>
      <w:proofErr w:type="gramStart"/>
      <w:r w:rsidR="00F0266B" w:rsidRPr="00F0266B">
        <w:rPr>
          <w:color w:val="auto"/>
          <w:szCs w:val="28"/>
          <w:lang w:eastAsia="en-US"/>
        </w:rPr>
        <w:t>для</w:t>
      </w:r>
      <w:proofErr w:type="gramEnd"/>
      <w:r w:rsidR="00F0266B" w:rsidRPr="00F0266B">
        <w:rPr>
          <w:color w:val="auto"/>
          <w:spacing w:val="-5"/>
          <w:szCs w:val="28"/>
          <w:lang w:eastAsia="en-US"/>
        </w:rPr>
        <w:t xml:space="preserve"> </w:t>
      </w:r>
      <w:r w:rsidR="00F0266B" w:rsidRPr="00F0266B">
        <w:rPr>
          <w:color w:val="auto"/>
          <w:szCs w:val="28"/>
          <w:lang w:eastAsia="en-US"/>
        </w:rPr>
        <w:t>слабоуспевающего</w:t>
      </w:r>
    </w:p>
    <w:p w14:paraId="64907BDE" w14:textId="77777777" w:rsidR="00F0266B" w:rsidRPr="00F0266B" w:rsidRDefault="00F0266B" w:rsidP="00F0266B">
      <w:pPr>
        <w:tabs>
          <w:tab w:val="left" w:pos="568"/>
          <w:tab w:val="left" w:pos="1148"/>
        </w:tabs>
        <w:spacing w:line="276" w:lineRule="auto"/>
        <w:ind w:left="360" w:firstLine="0"/>
        <w:contextualSpacing/>
        <w:rPr>
          <w:color w:val="auto"/>
          <w:szCs w:val="28"/>
          <w:lang w:eastAsia="en-US"/>
        </w:rPr>
      </w:pPr>
      <w:r w:rsidRPr="00F0266B">
        <w:rPr>
          <w:color w:val="auto"/>
          <w:szCs w:val="28"/>
          <w:lang w:eastAsia="en-US"/>
        </w:rPr>
        <w:t xml:space="preserve">   ученика</w:t>
      </w:r>
      <w:r w:rsidRPr="00F0266B">
        <w:rPr>
          <w:color w:val="auto"/>
          <w:spacing w:val="-6"/>
          <w:szCs w:val="28"/>
          <w:lang w:eastAsia="en-US"/>
        </w:rPr>
        <w:t xml:space="preserve"> </w:t>
      </w:r>
      <w:r w:rsidRPr="00F0266B">
        <w:rPr>
          <w:color w:val="auto"/>
          <w:szCs w:val="28"/>
          <w:lang w:eastAsia="en-US"/>
        </w:rPr>
        <w:t>с</w:t>
      </w:r>
      <w:r w:rsidRPr="00F0266B">
        <w:rPr>
          <w:color w:val="auto"/>
          <w:spacing w:val="-4"/>
          <w:szCs w:val="28"/>
          <w:lang w:eastAsia="en-US"/>
        </w:rPr>
        <w:t xml:space="preserve"> </w:t>
      </w:r>
      <w:r w:rsidRPr="00F0266B">
        <w:rPr>
          <w:color w:val="auto"/>
          <w:szCs w:val="28"/>
          <w:lang w:eastAsia="en-US"/>
        </w:rPr>
        <w:t>учетом</w:t>
      </w:r>
      <w:r w:rsidRPr="00F0266B">
        <w:rPr>
          <w:color w:val="auto"/>
          <w:spacing w:val="-5"/>
          <w:szCs w:val="28"/>
          <w:lang w:eastAsia="en-US"/>
        </w:rPr>
        <w:t xml:space="preserve"> </w:t>
      </w:r>
      <w:r w:rsidRPr="00F0266B">
        <w:rPr>
          <w:color w:val="auto"/>
          <w:szCs w:val="28"/>
          <w:lang w:eastAsia="en-US"/>
        </w:rPr>
        <w:t>его индивидуальных и личностных особенностей;</w:t>
      </w:r>
    </w:p>
    <w:p w14:paraId="15ECD090" w14:textId="77777777" w:rsidR="00F0266B" w:rsidRPr="00F0266B" w:rsidRDefault="00F0266B" w:rsidP="00F0266B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right="0"/>
        <w:jc w:val="left"/>
        <w:rPr>
          <w:b/>
          <w:color w:val="auto"/>
          <w:szCs w:val="28"/>
          <w:lang w:eastAsia="en-US"/>
        </w:rPr>
      </w:pPr>
      <w:r w:rsidRPr="00F0266B">
        <w:rPr>
          <w:color w:val="auto"/>
          <w:szCs w:val="28"/>
          <w:lang w:eastAsia="en-US"/>
        </w:rPr>
        <w:t>Отслеживать</w:t>
      </w:r>
      <w:r w:rsidRPr="00F0266B">
        <w:rPr>
          <w:color w:val="auto"/>
          <w:spacing w:val="-5"/>
          <w:szCs w:val="28"/>
          <w:lang w:eastAsia="en-US"/>
        </w:rPr>
        <w:t xml:space="preserve"> </w:t>
      </w:r>
      <w:r w:rsidRPr="00F0266B">
        <w:rPr>
          <w:color w:val="auto"/>
          <w:szCs w:val="28"/>
          <w:lang w:eastAsia="en-US"/>
        </w:rPr>
        <w:t>динамику</w:t>
      </w:r>
      <w:r w:rsidRPr="00F0266B">
        <w:rPr>
          <w:color w:val="auto"/>
          <w:spacing w:val="-8"/>
          <w:szCs w:val="28"/>
          <w:lang w:eastAsia="en-US"/>
        </w:rPr>
        <w:t xml:space="preserve"> </w:t>
      </w:r>
      <w:r w:rsidRPr="00F0266B">
        <w:rPr>
          <w:color w:val="auto"/>
          <w:szCs w:val="28"/>
          <w:lang w:eastAsia="en-US"/>
        </w:rPr>
        <w:t>развития</w:t>
      </w:r>
      <w:r w:rsidRPr="00F0266B">
        <w:rPr>
          <w:color w:val="auto"/>
          <w:spacing w:val="-4"/>
          <w:szCs w:val="28"/>
          <w:lang w:eastAsia="en-US"/>
        </w:rPr>
        <w:t xml:space="preserve"> </w:t>
      </w:r>
      <w:proofErr w:type="gramStart"/>
      <w:r w:rsidRPr="00F0266B">
        <w:rPr>
          <w:color w:val="auto"/>
          <w:szCs w:val="28"/>
          <w:lang w:eastAsia="en-US"/>
        </w:rPr>
        <w:t>слабоуспевающих</w:t>
      </w:r>
      <w:proofErr w:type="gramEnd"/>
      <w:r w:rsidRPr="00F0266B">
        <w:rPr>
          <w:color w:val="auto"/>
          <w:spacing w:val="-1"/>
          <w:szCs w:val="28"/>
          <w:lang w:eastAsia="en-US"/>
        </w:rPr>
        <w:t xml:space="preserve"> </w:t>
      </w:r>
      <w:r w:rsidRPr="00F0266B">
        <w:rPr>
          <w:color w:val="auto"/>
          <w:spacing w:val="-2"/>
          <w:szCs w:val="28"/>
          <w:lang w:eastAsia="en-US"/>
        </w:rPr>
        <w:t>обучающихся.</w:t>
      </w:r>
    </w:p>
    <w:p w14:paraId="65147F2F" w14:textId="4B2C6FCA" w:rsidR="00F0266B" w:rsidRDefault="00F0266B" w:rsidP="00F0266B">
      <w:pPr>
        <w:ind w:left="0" w:firstLine="0"/>
        <w:rPr>
          <w:b/>
        </w:rPr>
      </w:pPr>
    </w:p>
    <w:p w14:paraId="29EA8A02" w14:textId="4345BA9A" w:rsidR="006106AB" w:rsidRPr="00F0266B" w:rsidRDefault="00F0266B" w:rsidP="00F0266B">
      <w:pPr>
        <w:ind w:left="0" w:firstLine="0"/>
        <w:rPr>
          <w:b/>
        </w:rPr>
      </w:pPr>
      <w:r w:rsidRPr="00F0266B">
        <w:rPr>
          <w:b/>
        </w:rPr>
        <w:t>Ожидаемые результаты:</w:t>
      </w:r>
    </w:p>
    <w:p w14:paraId="332AE7BB" w14:textId="77777777" w:rsidR="006C3D4C" w:rsidRPr="006C3D4C" w:rsidRDefault="006C3D4C" w:rsidP="006C3D4C">
      <w:pPr>
        <w:widowControl w:val="0"/>
        <w:numPr>
          <w:ilvl w:val="0"/>
          <w:numId w:val="28"/>
        </w:numPr>
        <w:tabs>
          <w:tab w:val="left" w:pos="317"/>
        </w:tabs>
        <w:autoSpaceDE w:val="0"/>
        <w:autoSpaceDN w:val="0"/>
        <w:spacing w:after="0" w:line="276" w:lineRule="auto"/>
        <w:ind w:right="0"/>
        <w:jc w:val="left"/>
        <w:rPr>
          <w:color w:val="auto"/>
          <w:szCs w:val="28"/>
          <w:lang w:eastAsia="en-US"/>
        </w:rPr>
      </w:pPr>
      <w:r w:rsidRPr="006C3D4C">
        <w:rPr>
          <w:color w:val="auto"/>
          <w:szCs w:val="28"/>
          <w:lang w:eastAsia="en-US"/>
        </w:rPr>
        <w:t>выявление</w:t>
      </w:r>
      <w:r w:rsidRPr="006C3D4C">
        <w:rPr>
          <w:color w:val="auto"/>
          <w:spacing w:val="-5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основных</w:t>
      </w:r>
      <w:r w:rsidRPr="006C3D4C">
        <w:rPr>
          <w:color w:val="auto"/>
          <w:spacing w:val="-3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причин</w:t>
      </w:r>
      <w:r w:rsidRPr="006C3D4C">
        <w:rPr>
          <w:color w:val="auto"/>
          <w:spacing w:val="-6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неуспеваемости</w:t>
      </w:r>
      <w:r w:rsidRPr="006C3D4C">
        <w:rPr>
          <w:color w:val="auto"/>
          <w:spacing w:val="-2"/>
          <w:szCs w:val="28"/>
          <w:lang w:eastAsia="en-US"/>
        </w:rPr>
        <w:t xml:space="preserve"> обучающихся;</w:t>
      </w:r>
    </w:p>
    <w:p w14:paraId="1008AE4E" w14:textId="77777777" w:rsidR="006C3D4C" w:rsidRPr="006C3D4C" w:rsidRDefault="006C3D4C" w:rsidP="006C3D4C">
      <w:pPr>
        <w:widowControl w:val="0"/>
        <w:numPr>
          <w:ilvl w:val="0"/>
          <w:numId w:val="28"/>
        </w:numPr>
        <w:tabs>
          <w:tab w:val="left" w:pos="317"/>
        </w:tabs>
        <w:autoSpaceDE w:val="0"/>
        <w:autoSpaceDN w:val="0"/>
        <w:spacing w:after="0" w:line="276" w:lineRule="auto"/>
        <w:ind w:right="0"/>
        <w:jc w:val="left"/>
        <w:rPr>
          <w:color w:val="auto"/>
          <w:szCs w:val="28"/>
          <w:lang w:eastAsia="en-US"/>
        </w:rPr>
      </w:pPr>
      <w:r w:rsidRPr="006C3D4C">
        <w:rPr>
          <w:color w:val="auto"/>
          <w:szCs w:val="28"/>
          <w:lang w:eastAsia="en-US"/>
        </w:rPr>
        <w:t>увеличение</w:t>
      </w:r>
      <w:r w:rsidRPr="006C3D4C">
        <w:rPr>
          <w:color w:val="auto"/>
          <w:spacing w:val="-7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доли</w:t>
      </w:r>
      <w:r w:rsidRPr="006C3D4C">
        <w:rPr>
          <w:color w:val="auto"/>
          <w:spacing w:val="-5"/>
          <w:szCs w:val="28"/>
          <w:lang w:eastAsia="en-US"/>
        </w:rPr>
        <w:t xml:space="preserve"> </w:t>
      </w:r>
      <w:proofErr w:type="gramStart"/>
      <w:r w:rsidRPr="006C3D4C">
        <w:rPr>
          <w:color w:val="auto"/>
          <w:szCs w:val="28"/>
          <w:lang w:eastAsia="en-US"/>
        </w:rPr>
        <w:t>обучающихся</w:t>
      </w:r>
      <w:proofErr w:type="gramEnd"/>
      <w:r w:rsidRPr="006C3D4C">
        <w:rPr>
          <w:color w:val="auto"/>
          <w:szCs w:val="28"/>
          <w:lang w:eastAsia="en-US"/>
        </w:rPr>
        <w:t>,</w:t>
      </w:r>
      <w:r w:rsidRPr="006C3D4C">
        <w:rPr>
          <w:color w:val="auto"/>
          <w:spacing w:val="-6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в</w:t>
      </w:r>
      <w:r w:rsidRPr="006C3D4C">
        <w:rPr>
          <w:color w:val="auto"/>
          <w:spacing w:val="-7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том</w:t>
      </w:r>
      <w:r w:rsidRPr="006C3D4C">
        <w:rPr>
          <w:color w:val="auto"/>
          <w:spacing w:val="-6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числе</w:t>
      </w:r>
      <w:r w:rsidRPr="006C3D4C">
        <w:rPr>
          <w:color w:val="auto"/>
          <w:spacing w:val="-7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с</w:t>
      </w:r>
      <w:r w:rsidRPr="006C3D4C">
        <w:rPr>
          <w:color w:val="auto"/>
          <w:spacing w:val="-5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 xml:space="preserve">рисками учебной </w:t>
      </w:r>
      <w:proofErr w:type="spellStart"/>
      <w:r w:rsidRPr="006C3D4C">
        <w:rPr>
          <w:color w:val="auto"/>
          <w:szCs w:val="28"/>
          <w:lang w:eastAsia="en-US"/>
        </w:rPr>
        <w:t>неуспешности</w:t>
      </w:r>
      <w:proofErr w:type="spellEnd"/>
      <w:r w:rsidRPr="006C3D4C">
        <w:rPr>
          <w:color w:val="auto"/>
          <w:szCs w:val="28"/>
          <w:lang w:eastAsia="en-US"/>
        </w:rPr>
        <w:t>, включенных во внеурочную деятельность</w:t>
      </w:r>
      <w:r w:rsidRPr="006C3D4C">
        <w:rPr>
          <w:color w:val="auto"/>
          <w:spacing w:val="-2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и</w:t>
      </w:r>
      <w:r w:rsidRPr="006C3D4C">
        <w:rPr>
          <w:color w:val="auto"/>
          <w:spacing w:val="-3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дополнительное</w:t>
      </w:r>
      <w:r w:rsidRPr="006C3D4C">
        <w:rPr>
          <w:color w:val="auto"/>
          <w:spacing w:val="-3"/>
          <w:szCs w:val="28"/>
          <w:lang w:eastAsia="en-US"/>
        </w:rPr>
        <w:t xml:space="preserve"> </w:t>
      </w:r>
      <w:r w:rsidRPr="006C3D4C">
        <w:rPr>
          <w:color w:val="auto"/>
          <w:spacing w:val="-2"/>
          <w:szCs w:val="28"/>
          <w:lang w:eastAsia="en-US"/>
        </w:rPr>
        <w:t>образование</w:t>
      </w:r>
      <w:r w:rsidRPr="006C3D4C">
        <w:rPr>
          <w:color w:val="auto"/>
          <w:szCs w:val="28"/>
          <w:lang w:eastAsia="en-US"/>
        </w:rPr>
        <w:t>;</w:t>
      </w:r>
    </w:p>
    <w:p w14:paraId="381390BF" w14:textId="77777777" w:rsidR="006C3D4C" w:rsidRPr="006C3D4C" w:rsidRDefault="006C3D4C" w:rsidP="006C3D4C">
      <w:pPr>
        <w:widowControl w:val="0"/>
        <w:numPr>
          <w:ilvl w:val="0"/>
          <w:numId w:val="28"/>
        </w:numPr>
        <w:tabs>
          <w:tab w:val="left" w:pos="317"/>
        </w:tabs>
        <w:autoSpaceDE w:val="0"/>
        <w:autoSpaceDN w:val="0"/>
        <w:spacing w:after="0" w:line="276" w:lineRule="auto"/>
        <w:ind w:right="0"/>
        <w:jc w:val="left"/>
        <w:rPr>
          <w:color w:val="auto"/>
          <w:szCs w:val="28"/>
          <w:lang w:eastAsia="en-US"/>
        </w:rPr>
      </w:pPr>
      <w:r w:rsidRPr="006C3D4C">
        <w:rPr>
          <w:color w:val="auto"/>
          <w:szCs w:val="28"/>
          <w:lang w:eastAsia="en-US"/>
        </w:rPr>
        <w:t>удовлетворение</w:t>
      </w:r>
      <w:r w:rsidRPr="006C3D4C">
        <w:rPr>
          <w:color w:val="auto"/>
          <w:spacing w:val="-9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потребностей</w:t>
      </w:r>
      <w:r w:rsidRPr="006C3D4C">
        <w:rPr>
          <w:color w:val="auto"/>
          <w:spacing w:val="-8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ребенка</w:t>
      </w:r>
      <w:r w:rsidRPr="006C3D4C">
        <w:rPr>
          <w:color w:val="auto"/>
          <w:spacing w:val="-9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в</w:t>
      </w:r>
      <w:r w:rsidRPr="006C3D4C">
        <w:rPr>
          <w:color w:val="auto"/>
          <w:spacing w:val="-9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обучении</w:t>
      </w:r>
      <w:r w:rsidRPr="006C3D4C">
        <w:rPr>
          <w:color w:val="auto"/>
          <w:spacing w:val="-10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 xml:space="preserve">и </w:t>
      </w:r>
      <w:r w:rsidRPr="006C3D4C">
        <w:rPr>
          <w:color w:val="auto"/>
          <w:spacing w:val="-2"/>
          <w:szCs w:val="28"/>
          <w:lang w:eastAsia="en-US"/>
        </w:rPr>
        <w:t>общении;</w:t>
      </w:r>
    </w:p>
    <w:p w14:paraId="61A4C1E2" w14:textId="77777777" w:rsidR="006C3D4C" w:rsidRPr="006C3D4C" w:rsidRDefault="006C3D4C" w:rsidP="006C3D4C">
      <w:pPr>
        <w:widowControl w:val="0"/>
        <w:numPr>
          <w:ilvl w:val="0"/>
          <w:numId w:val="28"/>
        </w:numPr>
        <w:tabs>
          <w:tab w:val="left" w:pos="317"/>
        </w:tabs>
        <w:autoSpaceDE w:val="0"/>
        <w:autoSpaceDN w:val="0"/>
        <w:spacing w:after="0" w:line="276" w:lineRule="auto"/>
        <w:ind w:right="0"/>
        <w:jc w:val="left"/>
        <w:rPr>
          <w:color w:val="auto"/>
          <w:szCs w:val="28"/>
          <w:lang w:eastAsia="en-US"/>
        </w:rPr>
      </w:pPr>
      <w:r w:rsidRPr="006C3D4C">
        <w:rPr>
          <w:color w:val="auto"/>
          <w:spacing w:val="-2"/>
          <w:szCs w:val="28"/>
          <w:lang w:eastAsia="en-US"/>
        </w:rPr>
        <w:t>п</w:t>
      </w:r>
      <w:r w:rsidRPr="006C3D4C">
        <w:rPr>
          <w:color w:val="auto"/>
          <w:szCs w:val="28"/>
          <w:lang w:eastAsia="en-US"/>
        </w:rPr>
        <w:t>олучение</w:t>
      </w:r>
      <w:r w:rsidRPr="006C3D4C">
        <w:rPr>
          <w:color w:val="auto"/>
          <w:spacing w:val="-6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каждым</w:t>
      </w:r>
      <w:r w:rsidRPr="006C3D4C">
        <w:rPr>
          <w:color w:val="auto"/>
          <w:spacing w:val="-5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ребенком</w:t>
      </w:r>
      <w:r w:rsidRPr="006C3D4C">
        <w:rPr>
          <w:color w:val="auto"/>
          <w:spacing w:val="-3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базового</w:t>
      </w:r>
      <w:r w:rsidRPr="006C3D4C">
        <w:rPr>
          <w:color w:val="auto"/>
          <w:spacing w:val="-2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 xml:space="preserve">уровня </w:t>
      </w:r>
      <w:r w:rsidRPr="006C3D4C">
        <w:rPr>
          <w:color w:val="auto"/>
          <w:spacing w:val="-2"/>
          <w:szCs w:val="28"/>
          <w:lang w:eastAsia="en-US"/>
        </w:rPr>
        <w:t>образования;</w:t>
      </w:r>
    </w:p>
    <w:p w14:paraId="08AED46B" w14:textId="77777777" w:rsidR="006C3D4C" w:rsidRPr="006C3D4C" w:rsidRDefault="006C3D4C" w:rsidP="006C3D4C">
      <w:pPr>
        <w:widowControl w:val="0"/>
        <w:numPr>
          <w:ilvl w:val="0"/>
          <w:numId w:val="28"/>
        </w:numPr>
        <w:tabs>
          <w:tab w:val="left" w:pos="317"/>
        </w:tabs>
        <w:autoSpaceDE w:val="0"/>
        <w:autoSpaceDN w:val="0"/>
        <w:spacing w:after="0" w:line="276" w:lineRule="auto"/>
        <w:ind w:right="0"/>
        <w:jc w:val="left"/>
        <w:rPr>
          <w:i/>
          <w:color w:val="auto"/>
          <w:szCs w:val="28"/>
          <w:lang w:eastAsia="en-US"/>
        </w:rPr>
      </w:pPr>
      <w:r w:rsidRPr="006C3D4C">
        <w:rPr>
          <w:color w:val="auto"/>
          <w:spacing w:val="-2"/>
          <w:szCs w:val="28"/>
          <w:lang w:eastAsia="en-US"/>
        </w:rPr>
        <w:t>с</w:t>
      </w:r>
      <w:r w:rsidRPr="006C3D4C">
        <w:rPr>
          <w:color w:val="auto"/>
          <w:szCs w:val="28"/>
          <w:lang w:eastAsia="en-US"/>
        </w:rPr>
        <w:t>оздание</w:t>
      </w:r>
      <w:r w:rsidRPr="006C3D4C">
        <w:rPr>
          <w:color w:val="auto"/>
          <w:spacing w:val="-6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условий</w:t>
      </w:r>
      <w:r w:rsidRPr="006C3D4C">
        <w:rPr>
          <w:color w:val="auto"/>
          <w:spacing w:val="-6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для</w:t>
      </w:r>
      <w:r w:rsidRPr="006C3D4C">
        <w:rPr>
          <w:color w:val="auto"/>
          <w:spacing w:val="-7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эффективного</w:t>
      </w:r>
      <w:r w:rsidRPr="006C3D4C">
        <w:rPr>
          <w:color w:val="auto"/>
          <w:spacing w:val="-7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обучения</w:t>
      </w:r>
      <w:r w:rsidRPr="006C3D4C">
        <w:rPr>
          <w:color w:val="auto"/>
          <w:spacing w:val="-7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и</w:t>
      </w:r>
      <w:r w:rsidRPr="006C3D4C">
        <w:rPr>
          <w:color w:val="auto"/>
          <w:spacing w:val="-7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развития обучающихся с низкими</w:t>
      </w:r>
      <w:r w:rsidRPr="006C3D4C">
        <w:rPr>
          <w:i/>
          <w:color w:val="auto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 xml:space="preserve">учебными возможностями, освоения базовых </w:t>
      </w:r>
      <w:r w:rsidRPr="006C3D4C">
        <w:rPr>
          <w:i/>
          <w:color w:val="auto"/>
          <w:szCs w:val="28"/>
          <w:lang w:eastAsia="en-US"/>
        </w:rPr>
        <w:t>программ (управленческая задача);</w:t>
      </w:r>
    </w:p>
    <w:p w14:paraId="3617D421" w14:textId="77777777" w:rsidR="006C3D4C" w:rsidRPr="006C3D4C" w:rsidRDefault="006C3D4C" w:rsidP="006C3D4C">
      <w:pPr>
        <w:widowControl w:val="0"/>
        <w:numPr>
          <w:ilvl w:val="0"/>
          <w:numId w:val="28"/>
        </w:numPr>
        <w:tabs>
          <w:tab w:val="left" w:pos="317"/>
        </w:tabs>
        <w:autoSpaceDE w:val="0"/>
        <w:autoSpaceDN w:val="0"/>
        <w:spacing w:after="0" w:line="276" w:lineRule="auto"/>
        <w:ind w:right="0"/>
        <w:jc w:val="left"/>
        <w:rPr>
          <w:color w:val="auto"/>
          <w:szCs w:val="28"/>
          <w:lang w:eastAsia="en-US"/>
        </w:rPr>
      </w:pPr>
      <w:r w:rsidRPr="006C3D4C">
        <w:rPr>
          <w:color w:val="auto"/>
          <w:szCs w:val="28"/>
          <w:lang w:eastAsia="en-US"/>
        </w:rPr>
        <w:t>обеспечение</w:t>
      </w:r>
      <w:r w:rsidRPr="006C3D4C">
        <w:rPr>
          <w:color w:val="auto"/>
          <w:spacing w:val="-12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психологического</w:t>
      </w:r>
      <w:r w:rsidRPr="006C3D4C">
        <w:rPr>
          <w:color w:val="auto"/>
          <w:spacing w:val="-13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комфорта</w:t>
      </w:r>
      <w:r w:rsidRPr="006C3D4C">
        <w:rPr>
          <w:color w:val="auto"/>
          <w:spacing w:val="-13"/>
          <w:szCs w:val="28"/>
          <w:lang w:eastAsia="en-US"/>
        </w:rPr>
        <w:t xml:space="preserve"> </w:t>
      </w:r>
      <w:proofErr w:type="gramStart"/>
      <w:r w:rsidRPr="006C3D4C">
        <w:rPr>
          <w:color w:val="auto"/>
          <w:szCs w:val="28"/>
          <w:lang w:eastAsia="en-US"/>
        </w:rPr>
        <w:t>обучающихся</w:t>
      </w:r>
      <w:proofErr w:type="gramEnd"/>
      <w:r w:rsidRPr="006C3D4C">
        <w:rPr>
          <w:color w:val="auto"/>
          <w:szCs w:val="28"/>
          <w:lang w:eastAsia="en-US"/>
        </w:rPr>
        <w:t>, ситуации успеха в обучении;</w:t>
      </w:r>
    </w:p>
    <w:p w14:paraId="4B31C5DD" w14:textId="77777777" w:rsidR="006C3D4C" w:rsidRPr="006C3D4C" w:rsidRDefault="006C3D4C" w:rsidP="006C3D4C">
      <w:pPr>
        <w:widowControl w:val="0"/>
        <w:numPr>
          <w:ilvl w:val="0"/>
          <w:numId w:val="28"/>
        </w:numPr>
        <w:tabs>
          <w:tab w:val="left" w:pos="317"/>
        </w:tabs>
        <w:autoSpaceDE w:val="0"/>
        <w:autoSpaceDN w:val="0"/>
        <w:spacing w:after="0" w:line="276" w:lineRule="auto"/>
        <w:ind w:right="0"/>
        <w:jc w:val="left"/>
        <w:rPr>
          <w:color w:val="auto"/>
          <w:szCs w:val="28"/>
          <w:lang w:eastAsia="en-US"/>
        </w:rPr>
      </w:pPr>
      <w:r w:rsidRPr="006C3D4C">
        <w:rPr>
          <w:color w:val="auto"/>
          <w:szCs w:val="28"/>
          <w:lang w:eastAsia="en-US"/>
        </w:rPr>
        <w:t>реализация</w:t>
      </w:r>
      <w:r w:rsidRPr="006C3D4C">
        <w:rPr>
          <w:color w:val="auto"/>
          <w:spacing w:val="-9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дифференцированного</w:t>
      </w:r>
      <w:r w:rsidRPr="006C3D4C">
        <w:rPr>
          <w:color w:val="auto"/>
          <w:spacing w:val="-10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подхода</w:t>
      </w:r>
      <w:r w:rsidRPr="006C3D4C">
        <w:rPr>
          <w:color w:val="auto"/>
          <w:spacing w:val="-10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в педагогическом общении и деятельности на уроках и во внеклассной работе;</w:t>
      </w:r>
    </w:p>
    <w:p w14:paraId="4F807AE3" w14:textId="77777777" w:rsidR="006C3D4C" w:rsidRPr="006C3D4C" w:rsidRDefault="006C3D4C" w:rsidP="006C3D4C">
      <w:pPr>
        <w:widowControl w:val="0"/>
        <w:numPr>
          <w:ilvl w:val="0"/>
          <w:numId w:val="28"/>
        </w:numPr>
        <w:tabs>
          <w:tab w:val="left" w:pos="317"/>
        </w:tabs>
        <w:autoSpaceDE w:val="0"/>
        <w:autoSpaceDN w:val="0"/>
        <w:spacing w:after="0" w:line="276" w:lineRule="auto"/>
        <w:ind w:right="0"/>
        <w:jc w:val="left"/>
        <w:rPr>
          <w:color w:val="auto"/>
          <w:szCs w:val="28"/>
          <w:lang w:eastAsia="en-US"/>
        </w:rPr>
      </w:pPr>
      <w:r w:rsidRPr="006C3D4C">
        <w:rPr>
          <w:color w:val="auto"/>
          <w:szCs w:val="28"/>
          <w:lang w:eastAsia="en-US"/>
        </w:rPr>
        <w:t>формирование</w:t>
      </w:r>
      <w:r w:rsidRPr="006C3D4C">
        <w:rPr>
          <w:color w:val="auto"/>
          <w:spacing w:val="-9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предметных</w:t>
      </w:r>
      <w:r w:rsidRPr="006C3D4C">
        <w:rPr>
          <w:color w:val="auto"/>
          <w:spacing w:val="-6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умений</w:t>
      </w:r>
      <w:r w:rsidRPr="006C3D4C">
        <w:rPr>
          <w:color w:val="auto"/>
          <w:spacing w:val="-3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учебной</w:t>
      </w:r>
      <w:r w:rsidRPr="006C3D4C">
        <w:rPr>
          <w:color w:val="auto"/>
          <w:spacing w:val="-9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деятельности</w:t>
      </w:r>
      <w:r w:rsidRPr="006C3D4C">
        <w:rPr>
          <w:color w:val="auto"/>
          <w:spacing w:val="-6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у обучающихся с низкими возможностями, развитие личностных умений</w:t>
      </w:r>
      <w:r w:rsidRPr="006C3D4C">
        <w:rPr>
          <w:color w:val="auto"/>
          <w:spacing w:val="40"/>
          <w:szCs w:val="28"/>
          <w:lang w:eastAsia="en-US"/>
        </w:rPr>
        <w:t xml:space="preserve"> </w:t>
      </w:r>
      <w:r w:rsidRPr="006C3D4C">
        <w:rPr>
          <w:color w:val="auto"/>
          <w:szCs w:val="28"/>
          <w:lang w:eastAsia="en-US"/>
        </w:rPr>
        <w:t>самообучения, самовоспитания, самореализации;</w:t>
      </w:r>
    </w:p>
    <w:p w14:paraId="35EA3D89" w14:textId="0F69638F" w:rsidR="00CF20C7" w:rsidRPr="00845C19" w:rsidRDefault="006C3D4C" w:rsidP="00845C19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right="0"/>
        <w:jc w:val="left"/>
        <w:rPr>
          <w:b/>
          <w:color w:val="auto"/>
          <w:szCs w:val="28"/>
          <w:lang w:eastAsia="en-US"/>
        </w:rPr>
        <w:sectPr w:rsidR="00CF20C7" w:rsidRPr="00845C19" w:rsidSect="00964F32">
          <w:pgSz w:w="16841" w:h="11906" w:orient="landscape"/>
          <w:pgMar w:top="1133" w:right="851" w:bottom="702" w:left="1560" w:header="720" w:footer="720" w:gutter="0"/>
          <w:cols w:space="720"/>
          <w:docGrid w:linePitch="381"/>
        </w:sectPr>
      </w:pPr>
      <w:r w:rsidRPr="006C3D4C">
        <w:rPr>
          <w:szCs w:val="28"/>
        </w:rPr>
        <w:t>составление</w:t>
      </w:r>
      <w:r w:rsidRPr="006C3D4C">
        <w:rPr>
          <w:spacing w:val="-9"/>
          <w:szCs w:val="28"/>
        </w:rPr>
        <w:t xml:space="preserve"> </w:t>
      </w:r>
      <w:r w:rsidRPr="006C3D4C">
        <w:rPr>
          <w:szCs w:val="28"/>
        </w:rPr>
        <w:t>индивидуальных</w:t>
      </w:r>
      <w:r w:rsidRPr="006C3D4C">
        <w:rPr>
          <w:spacing w:val="-10"/>
          <w:szCs w:val="28"/>
        </w:rPr>
        <w:t xml:space="preserve"> </w:t>
      </w:r>
      <w:r w:rsidRPr="006C3D4C">
        <w:rPr>
          <w:szCs w:val="28"/>
        </w:rPr>
        <w:t>программ</w:t>
      </w:r>
      <w:r w:rsidRPr="006C3D4C">
        <w:rPr>
          <w:spacing w:val="-9"/>
          <w:szCs w:val="28"/>
        </w:rPr>
        <w:t xml:space="preserve"> </w:t>
      </w:r>
      <w:r w:rsidRPr="006C3D4C">
        <w:rPr>
          <w:szCs w:val="28"/>
        </w:rPr>
        <w:t>обучения</w:t>
      </w:r>
      <w:r w:rsidRPr="006C3D4C">
        <w:rPr>
          <w:spacing w:val="-9"/>
          <w:szCs w:val="28"/>
        </w:rPr>
        <w:t xml:space="preserve"> </w:t>
      </w:r>
      <w:r w:rsidRPr="006C3D4C">
        <w:rPr>
          <w:szCs w:val="28"/>
        </w:rPr>
        <w:t>для слабоуспевающего ученика с учетом его индивидуальных и личностных особенностей.</w:t>
      </w:r>
    </w:p>
    <w:p w14:paraId="303324A4" w14:textId="77777777" w:rsidR="00FB0BC3" w:rsidRDefault="00FB0BC3" w:rsidP="00845C19">
      <w:pPr>
        <w:spacing w:after="0" w:line="259" w:lineRule="auto"/>
        <w:ind w:left="0" w:right="371" w:firstLine="0"/>
        <w:rPr>
          <w:b/>
        </w:rPr>
      </w:pPr>
    </w:p>
    <w:p w14:paraId="35116F23" w14:textId="77777777" w:rsidR="00FB0BC3" w:rsidRPr="00FB0BC3" w:rsidRDefault="00FB0BC3" w:rsidP="004922CD">
      <w:pPr>
        <w:spacing w:after="0" w:line="259" w:lineRule="auto"/>
        <w:ind w:left="541" w:hanging="10"/>
        <w:jc w:val="center"/>
        <w:rPr>
          <w:rFonts w:eastAsia="Calibri"/>
          <w:b/>
          <w:szCs w:val="28"/>
        </w:rPr>
      </w:pPr>
      <w:r w:rsidRPr="00FB0BC3">
        <w:rPr>
          <w:b/>
          <w:szCs w:val="28"/>
        </w:rPr>
        <w:t>Дорожная карта</w:t>
      </w:r>
    </w:p>
    <w:p w14:paraId="78E15718" w14:textId="503D4269" w:rsidR="005B25C8" w:rsidRPr="005B25C8" w:rsidRDefault="009A5425" w:rsidP="005B25C8">
      <w:pPr>
        <w:spacing w:after="0" w:line="259" w:lineRule="auto"/>
        <w:ind w:left="1094" w:right="0" w:firstLine="0"/>
        <w:jc w:val="center"/>
        <w:rPr>
          <w:b/>
          <w:szCs w:val="28"/>
        </w:rPr>
      </w:pPr>
      <w:r>
        <w:rPr>
          <w:b/>
          <w:szCs w:val="28"/>
        </w:rPr>
        <w:t>реализации п</w:t>
      </w:r>
      <w:r w:rsidR="00FB0BC3" w:rsidRPr="00FB0BC3">
        <w:rPr>
          <w:b/>
          <w:szCs w:val="28"/>
        </w:rPr>
        <w:t xml:space="preserve">рограммы </w:t>
      </w:r>
      <w:proofErr w:type="spellStart"/>
      <w:r w:rsidR="00FB0BC3" w:rsidRPr="00FB0BC3">
        <w:rPr>
          <w:b/>
          <w:szCs w:val="28"/>
        </w:rPr>
        <w:t>антирисковых</w:t>
      </w:r>
      <w:proofErr w:type="spellEnd"/>
      <w:r w:rsidR="00FB0BC3" w:rsidRPr="00FB0BC3">
        <w:rPr>
          <w:b/>
          <w:szCs w:val="28"/>
        </w:rPr>
        <w:t xml:space="preserve"> мер «Низкий уровень оснащения школы»</w:t>
      </w:r>
    </w:p>
    <w:p w14:paraId="77D73B90" w14:textId="02020316" w:rsidR="005B25C8" w:rsidRDefault="005B25C8" w:rsidP="005B25C8">
      <w:pPr>
        <w:spacing w:after="0" w:line="276" w:lineRule="auto"/>
        <w:ind w:left="0" w:right="0" w:firstLine="0"/>
        <w:jc w:val="center"/>
        <w:rPr>
          <w:rFonts w:eastAsia="Calibri"/>
          <w:b/>
          <w:noProof/>
          <w:color w:val="auto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9"/>
        <w:gridCol w:w="3323"/>
        <w:gridCol w:w="1959"/>
        <w:gridCol w:w="3332"/>
        <w:gridCol w:w="2334"/>
      </w:tblGrid>
      <w:tr w:rsidR="00DA42A3" w14:paraId="0CB55A76" w14:textId="77777777" w:rsidTr="00DA42A3">
        <w:tc>
          <w:tcPr>
            <w:tcW w:w="3338" w:type="dxa"/>
            <w:shd w:val="clear" w:color="auto" w:fill="auto"/>
          </w:tcPr>
          <w:p w14:paraId="5D3E33CB" w14:textId="77777777" w:rsidR="00EB0865" w:rsidRDefault="00EB0865" w:rsidP="00DA42A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Задача</w:t>
            </w:r>
          </w:p>
          <w:p w14:paraId="09607B8D" w14:textId="63C37A78" w:rsidR="00DA42A3" w:rsidRDefault="00DA42A3" w:rsidP="00DA42A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noProof/>
                <w:color w:val="auto"/>
                <w:szCs w:val="28"/>
              </w:rPr>
            </w:pPr>
          </w:p>
        </w:tc>
        <w:tc>
          <w:tcPr>
            <w:tcW w:w="3433" w:type="dxa"/>
            <w:shd w:val="clear" w:color="auto" w:fill="auto"/>
          </w:tcPr>
          <w:p w14:paraId="55707BE8" w14:textId="16A73C64" w:rsidR="00EB0865" w:rsidRDefault="00EB0865" w:rsidP="00DA42A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Мероприятие</w:t>
            </w:r>
          </w:p>
        </w:tc>
        <w:tc>
          <w:tcPr>
            <w:tcW w:w="1984" w:type="dxa"/>
            <w:shd w:val="clear" w:color="auto" w:fill="auto"/>
          </w:tcPr>
          <w:p w14:paraId="574E4926" w14:textId="557EE6A7" w:rsidR="00EB0865" w:rsidRPr="00DA42A3" w:rsidRDefault="00EB0865" w:rsidP="00DA42A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Сроки</w:t>
            </w:r>
            <w:r w:rsidR="00DA42A3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5B25C8">
              <w:rPr>
                <w:rFonts w:eastAsia="Calibri"/>
                <w:b/>
                <w:szCs w:val="28"/>
                <w:lang w:eastAsia="en-US"/>
              </w:rPr>
              <w:t>реализации</w:t>
            </w:r>
          </w:p>
        </w:tc>
        <w:tc>
          <w:tcPr>
            <w:tcW w:w="3406" w:type="dxa"/>
            <w:shd w:val="clear" w:color="auto" w:fill="auto"/>
          </w:tcPr>
          <w:p w14:paraId="715916C9" w14:textId="42D796DD" w:rsidR="00EB0865" w:rsidRDefault="00DA42A3" w:rsidP="00DA42A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noProof/>
                <w:color w:val="auto"/>
                <w:szCs w:val="28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Показатели</w:t>
            </w:r>
          </w:p>
        </w:tc>
        <w:tc>
          <w:tcPr>
            <w:tcW w:w="2348" w:type="dxa"/>
            <w:shd w:val="clear" w:color="auto" w:fill="auto"/>
          </w:tcPr>
          <w:p w14:paraId="01CC1103" w14:textId="5F404E91" w:rsidR="00EB0865" w:rsidRDefault="00EB0865" w:rsidP="00DA42A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noProof/>
                <w:color w:val="auto"/>
                <w:szCs w:val="28"/>
              </w:rPr>
            </w:pPr>
            <w:r w:rsidRPr="00F60F2F">
              <w:rPr>
                <w:rFonts w:eastAsia="Calibri"/>
                <w:b/>
                <w:szCs w:val="28"/>
                <w:lang w:eastAsia="en-US"/>
              </w:rPr>
              <w:t>Ответственные</w:t>
            </w:r>
          </w:p>
        </w:tc>
      </w:tr>
      <w:tr w:rsidR="003E7369" w:rsidRPr="00DD7915" w14:paraId="08D2F9F3" w14:textId="77777777" w:rsidTr="00DA42A3">
        <w:tc>
          <w:tcPr>
            <w:tcW w:w="3338" w:type="dxa"/>
            <w:vMerge w:val="restart"/>
          </w:tcPr>
          <w:p w14:paraId="245C2774" w14:textId="665C73C1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  <w:r w:rsidRPr="00DD7915">
              <w:rPr>
                <w:rFonts w:eastAsia="Calibri"/>
                <w:color w:val="auto"/>
                <w:sz w:val="24"/>
                <w:szCs w:val="24"/>
                <w:lang w:eastAsia="en-US"/>
              </w:rPr>
              <w:t>1. Провести модернизацию здания школы, обновление мебели и оборудования,</w:t>
            </w:r>
            <w:r w:rsidRPr="00DD7915">
              <w:rPr>
                <w:sz w:val="24"/>
                <w:szCs w:val="24"/>
              </w:rPr>
              <w:t xml:space="preserve"> </w:t>
            </w:r>
            <w:proofErr w:type="gramStart"/>
            <w:r w:rsidRPr="00DD7915">
              <w:rPr>
                <w:sz w:val="24"/>
                <w:szCs w:val="24"/>
              </w:rPr>
              <w:t>выявленных</w:t>
            </w:r>
            <w:proofErr w:type="gramEnd"/>
            <w:r w:rsidRPr="00DD7915">
              <w:rPr>
                <w:sz w:val="24"/>
                <w:szCs w:val="24"/>
              </w:rPr>
              <w:t xml:space="preserve"> в ходе проведения независимой оценки качества образования</w:t>
            </w:r>
          </w:p>
        </w:tc>
        <w:tc>
          <w:tcPr>
            <w:tcW w:w="3433" w:type="dxa"/>
            <w:shd w:val="clear" w:color="auto" w:fill="auto"/>
          </w:tcPr>
          <w:p w14:paraId="7E625BA7" w14:textId="329EF410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  <w:r w:rsidRPr="00DD7915">
              <w:rPr>
                <w:rFonts w:eastAsia="Calibri"/>
                <w:color w:val="auto"/>
                <w:sz w:val="24"/>
                <w:szCs w:val="24"/>
                <w:lang w:eastAsia="en-US"/>
              </w:rPr>
              <w:t>Мониторинг состояния материально- технической базы</w:t>
            </w:r>
          </w:p>
        </w:tc>
        <w:tc>
          <w:tcPr>
            <w:tcW w:w="1984" w:type="dxa"/>
            <w:shd w:val="clear" w:color="auto" w:fill="auto"/>
          </w:tcPr>
          <w:p w14:paraId="1E631469" w14:textId="38E20D0A" w:rsidR="003E7369" w:rsidRPr="00DD7915" w:rsidRDefault="003E7369" w:rsidP="00DA42A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  <w:r w:rsidRPr="00DD7915">
              <w:rPr>
                <w:rFonts w:eastAsia="Calibri"/>
                <w:color w:val="auto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406" w:type="dxa"/>
            <w:shd w:val="clear" w:color="auto" w:fill="auto"/>
          </w:tcPr>
          <w:p w14:paraId="531B0F06" w14:textId="30AE3926" w:rsidR="003E7369" w:rsidRPr="00DD7915" w:rsidRDefault="003E7369" w:rsidP="00DA42A3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DD7915">
              <w:rPr>
                <w:sz w:val="24"/>
                <w:szCs w:val="24"/>
              </w:rPr>
              <w:t>1. Аналитическая справка</w:t>
            </w:r>
          </w:p>
          <w:p w14:paraId="03C6646A" w14:textId="77777777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DD7915">
              <w:rPr>
                <w:sz w:val="24"/>
                <w:szCs w:val="24"/>
              </w:rPr>
              <w:t>2.  Перечень</w:t>
            </w:r>
          </w:p>
          <w:p w14:paraId="5A12D03E" w14:textId="18F4D61A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  <w:r w:rsidRPr="00DD7915">
              <w:rPr>
                <w:sz w:val="24"/>
                <w:szCs w:val="24"/>
              </w:rPr>
              <w:t>необходимого оборудования</w:t>
            </w:r>
          </w:p>
        </w:tc>
        <w:tc>
          <w:tcPr>
            <w:tcW w:w="2348" w:type="dxa"/>
            <w:shd w:val="clear" w:color="auto" w:fill="auto"/>
          </w:tcPr>
          <w:p w14:paraId="67595BE8" w14:textId="77777777" w:rsidR="003E7369" w:rsidRPr="00DD7915" w:rsidRDefault="003E7369" w:rsidP="00DA42A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7915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</w:p>
          <w:p w14:paraId="1ECBBB09" w14:textId="77777777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</w:tr>
      <w:tr w:rsidR="003E7369" w:rsidRPr="00DD7915" w14:paraId="6944AA0F" w14:textId="77777777" w:rsidTr="00DA42A3">
        <w:tc>
          <w:tcPr>
            <w:tcW w:w="3338" w:type="dxa"/>
            <w:vMerge/>
          </w:tcPr>
          <w:p w14:paraId="20CBA32A" w14:textId="77777777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shd w:val="clear" w:color="auto" w:fill="auto"/>
          </w:tcPr>
          <w:p w14:paraId="1092F693" w14:textId="77777777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DD79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Увеличение скорости Интернета до 100 </w:t>
            </w:r>
            <w:proofErr w:type="spellStart"/>
            <w:r w:rsidRPr="00DD7915">
              <w:rPr>
                <w:rFonts w:eastAsia="Calibri"/>
                <w:color w:val="auto"/>
                <w:sz w:val="24"/>
                <w:szCs w:val="24"/>
                <w:lang w:eastAsia="en-US"/>
              </w:rPr>
              <w:t>мбит</w:t>
            </w:r>
            <w:proofErr w:type="spellEnd"/>
            <w:r w:rsidRPr="00DD7915">
              <w:rPr>
                <w:rFonts w:eastAsia="Calibri"/>
                <w:color w:val="auto"/>
                <w:sz w:val="24"/>
                <w:szCs w:val="24"/>
                <w:lang w:eastAsia="en-US"/>
              </w:rPr>
              <w:t>/</w:t>
            </w:r>
            <w:proofErr w:type="gramStart"/>
            <w:r w:rsidRPr="00DD7915">
              <w:rPr>
                <w:rFonts w:eastAsia="Calibri"/>
                <w:color w:val="auto"/>
                <w:sz w:val="24"/>
                <w:szCs w:val="24"/>
                <w:lang w:eastAsia="en-US"/>
              </w:rPr>
              <w:t>с</w:t>
            </w:r>
            <w:proofErr w:type="gramEnd"/>
          </w:p>
          <w:p w14:paraId="3F3F4B77" w14:textId="0AE865B8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A3ED976" w14:textId="7EC9DA0A" w:rsidR="003E7369" w:rsidRPr="00DD7915" w:rsidRDefault="00964F32" w:rsidP="00DA42A3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апрель</w:t>
            </w:r>
          </w:p>
        </w:tc>
        <w:tc>
          <w:tcPr>
            <w:tcW w:w="3406" w:type="dxa"/>
            <w:shd w:val="clear" w:color="auto" w:fill="auto"/>
          </w:tcPr>
          <w:p w14:paraId="52C3215B" w14:textId="77777777" w:rsidR="003E7369" w:rsidRPr="00DD7915" w:rsidRDefault="003E7369" w:rsidP="00DA42A3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DD79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1.Заявка </w:t>
            </w:r>
          </w:p>
          <w:p w14:paraId="58297DC6" w14:textId="78DEC1DF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  <w:r w:rsidRPr="00DD79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2. Наличие контракта </w:t>
            </w:r>
          </w:p>
        </w:tc>
        <w:tc>
          <w:tcPr>
            <w:tcW w:w="2348" w:type="dxa"/>
            <w:shd w:val="clear" w:color="auto" w:fill="auto"/>
          </w:tcPr>
          <w:p w14:paraId="7E0B5637" w14:textId="77777777" w:rsidR="003E7369" w:rsidRPr="00DD7915" w:rsidRDefault="003E7369" w:rsidP="00DA42A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7915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</w:p>
          <w:p w14:paraId="4ACB0326" w14:textId="77777777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</w:tr>
      <w:tr w:rsidR="003E7369" w:rsidRPr="00DD7915" w14:paraId="4C6C49A6" w14:textId="77777777" w:rsidTr="00964F32">
        <w:trPr>
          <w:trHeight w:val="558"/>
        </w:trPr>
        <w:tc>
          <w:tcPr>
            <w:tcW w:w="3338" w:type="dxa"/>
            <w:vMerge/>
          </w:tcPr>
          <w:p w14:paraId="0A3CF8D0" w14:textId="77777777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shd w:val="clear" w:color="auto" w:fill="auto"/>
          </w:tcPr>
          <w:p w14:paraId="30E165CF" w14:textId="2B23A19F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DD7915">
              <w:rPr>
                <w:rFonts w:eastAsia="Calibri"/>
                <w:color w:val="auto"/>
                <w:sz w:val="24"/>
                <w:szCs w:val="24"/>
                <w:lang w:eastAsia="en-US"/>
              </w:rPr>
              <w:t>Изменение структуры и содержания сайта школы</w:t>
            </w:r>
          </w:p>
          <w:p w14:paraId="520B7177" w14:textId="77777777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14:paraId="1C0CD612" w14:textId="77777777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  <w:p w14:paraId="337D4356" w14:textId="77777777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  <w:p w14:paraId="60220499" w14:textId="77777777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71A75C9" w14:textId="56BD155C" w:rsidR="003E7369" w:rsidRPr="00DD7915" w:rsidRDefault="003E7369" w:rsidP="00DA42A3">
            <w:pPr>
              <w:spacing w:after="0" w:line="240" w:lineRule="auto"/>
              <w:ind w:left="0" w:right="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D7915">
              <w:rPr>
                <w:rFonts w:eastAsia="Calibri"/>
                <w:sz w:val="24"/>
                <w:szCs w:val="24"/>
                <w:lang w:eastAsia="en-US"/>
              </w:rPr>
              <w:t>до 01.09.2022</w:t>
            </w:r>
          </w:p>
          <w:p w14:paraId="3D2560AF" w14:textId="77777777" w:rsidR="003E7369" w:rsidRPr="00DD7915" w:rsidRDefault="003E7369" w:rsidP="00DA42A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  <w:p w14:paraId="5DFAEA0C" w14:textId="77777777" w:rsidR="003E7369" w:rsidRPr="00DD7915" w:rsidRDefault="003E7369" w:rsidP="00DA42A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  <w:p w14:paraId="141754E6" w14:textId="77777777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</w:tcPr>
          <w:p w14:paraId="7DF1AB58" w14:textId="77777777" w:rsidR="003E7369" w:rsidRPr="00DD7915" w:rsidRDefault="003E7369" w:rsidP="00DA42A3">
            <w:pPr>
              <w:spacing w:after="0" w:line="276" w:lineRule="auto"/>
              <w:ind w:left="0" w:right="0" w:firstLine="0"/>
              <w:rPr>
                <w:rFonts w:eastAsia="Calibri"/>
                <w:noProof/>
                <w:color w:val="auto"/>
                <w:sz w:val="24"/>
                <w:szCs w:val="24"/>
              </w:rPr>
            </w:pPr>
            <w:r w:rsidRPr="00DD7915">
              <w:rPr>
                <w:rFonts w:eastAsia="Calibri"/>
                <w:noProof/>
                <w:color w:val="auto"/>
                <w:sz w:val="24"/>
                <w:szCs w:val="24"/>
              </w:rPr>
              <w:t>1.Приказ директора о внесении изменений в содержание и структуру школьного сайта</w:t>
            </w:r>
          </w:p>
          <w:p w14:paraId="5E20C3EF" w14:textId="3B4738C5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  <w:r w:rsidRPr="00DD7915">
              <w:rPr>
                <w:rFonts w:eastAsia="Calibri"/>
                <w:noProof/>
                <w:color w:val="auto"/>
                <w:sz w:val="24"/>
                <w:szCs w:val="24"/>
              </w:rPr>
              <w:t>2. Измененный сайт школы</w:t>
            </w:r>
          </w:p>
        </w:tc>
        <w:tc>
          <w:tcPr>
            <w:tcW w:w="2348" w:type="dxa"/>
            <w:shd w:val="clear" w:color="auto" w:fill="auto"/>
          </w:tcPr>
          <w:p w14:paraId="3659A353" w14:textId="77777777" w:rsidR="003E7369" w:rsidRPr="00DD7915" w:rsidRDefault="003E7369" w:rsidP="00DA42A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7915">
              <w:rPr>
                <w:rFonts w:eastAsia="Calibri"/>
                <w:sz w:val="24"/>
                <w:szCs w:val="24"/>
                <w:lang w:eastAsia="en-US"/>
              </w:rPr>
              <w:t>Заместители директора по УВР, ВР</w:t>
            </w:r>
          </w:p>
          <w:p w14:paraId="2A09937F" w14:textId="77777777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</w:tr>
      <w:tr w:rsidR="003E7369" w:rsidRPr="00DD7915" w14:paraId="082D145A" w14:textId="77777777" w:rsidTr="00DA42A3">
        <w:tc>
          <w:tcPr>
            <w:tcW w:w="3338" w:type="dxa"/>
            <w:vMerge/>
          </w:tcPr>
          <w:p w14:paraId="71524F53" w14:textId="77777777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shd w:val="clear" w:color="auto" w:fill="auto"/>
          </w:tcPr>
          <w:p w14:paraId="5DA9046F" w14:textId="385A0497" w:rsidR="003E7369" w:rsidRPr="00DD7915" w:rsidRDefault="003E7369" w:rsidP="001D0A30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DD7915">
              <w:rPr>
                <w:rFonts w:eastAsia="Calibri"/>
                <w:color w:val="auto"/>
                <w:sz w:val="24"/>
                <w:szCs w:val="24"/>
                <w:lang w:eastAsia="en-US"/>
              </w:rPr>
              <w:t>Получение оборудования по программе «Цифровая образовательная среда»</w:t>
            </w:r>
          </w:p>
          <w:p w14:paraId="7DBA242D" w14:textId="5E5478E8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4C8439" w14:textId="129453C1" w:rsidR="003E7369" w:rsidRPr="00DD7915" w:rsidRDefault="003E7369" w:rsidP="00A2010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7915">
              <w:rPr>
                <w:rFonts w:eastAsia="Calibri"/>
                <w:sz w:val="24"/>
                <w:szCs w:val="24"/>
                <w:lang w:eastAsia="en-US"/>
              </w:rPr>
              <w:t>август</w:t>
            </w:r>
          </w:p>
          <w:p w14:paraId="2879406C" w14:textId="1D4196BE" w:rsidR="003E7369" w:rsidRPr="00DD7915" w:rsidRDefault="003E7369" w:rsidP="00B17B4C">
            <w:pPr>
              <w:spacing w:after="0" w:line="240" w:lineRule="auto"/>
              <w:ind w:left="0" w:right="0"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0ACA75" w14:textId="77777777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</w:tcPr>
          <w:p w14:paraId="5E05CAEF" w14:textId="30DAC34B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 w:val="24"/>
                <w:szCs w:val="24"/>
              </w:rPr>
            </w:pPr>
            <w:r w:rsidRPr="00DD7915">
              <w:rPr>
                <w:rFonts w:eastAsia="Calibri"/>
                <w:noProof/>
                <w:color w:val="auto"/>
                <w:sz w:val="24"/>
                <w:szCs w:val="24"/>
              </w:rPr>
              <w:t>Приобретение компьютеров, цифрового оборудования, в том числе смарт-панелей</w:t>
            </w:r>
          </w:p>
        </w:tc>
        <w:tc>
          <w:tcPr>
            <w:tcW w:w="2348" w:type="dxa"/>
          </w:tcPr>
          <w:p w14:paraId="47A71018" w14:textId="77777777" w:rsidR="003E7369" w:rsidRPr="00DD7915" w:rsidRDefault="003E7369" w:rsidP="00B17B4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7915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</w:p>
          <w:p w14:paraId="1F472A43" w14:textId="77777777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</w:tr>
      <w:tr w:rsidR="003E7369" w:rsidRPr="00DD7915" w14:paraId="146951E9" w14:textId="77777777" w:rsidTr="00DA42A3">
        <w:tc>
          <w:tcPr>
            <w:tcW w:w="3338" w:type="dxa"/>
            <w:vMerge/>
          </w:tcPr>
          <w:p w14:paraId="4472632A" w14:textId="77777777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</w:tcPr>
          <w:p w14:paraId="0B5DF472" w14:textId="43266EA9" w:rsidR="003E7369" w:rsidRPr="00DD7915" w:rsidRDefault="00BF0254" w:rsidP="001D0A30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Ремонт и о</w:t>
            </w:r>
            <w:r w:rsidR="003E7369" w:rsidRPr="00DD7915">
              <w:rPr>
                <w:rFonts w:eastAsia="Calibri"/>
                <w:color w:val="auto"/>
                <w:sz w:val="24"/>
                <w:szCs w:val="24"/>
                <w:lang w:eastAsia="en-US"/>
              </w:rPr>
              <w:t>снащение кабинетов ци</w:t>
            </w:r>
            <w:r w:rsidR="00DD7915">
              <w:rPr>
                <w:rFonts w:eastAsia="Calibri"/>
                <w:color w:val="auto"/>
                <w:sz w:val="24"/>
                <w:szCs w:val="24"/>
                <w:lang w:eastAsia="en-US"/>
              </w:rPr>
              <w:t>фровым и учебным оборудованием</w:t>
            </w:r>
          </w:p>
          <w:p w14:paraId="2E777057" w14:textId="77777777" w:rsidR="003E7369" w:rsidRPr="00DD7915" w:rsidRDefault="003E7369" w:rsidP="001D0A30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DD79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(история, биология, география, химия, технология)</w:t>
            </w:r>
          </w:p>
          <w:p w14:paraId="2CDA846D" w14:textId="76291E06" w:rsidR="00DD7915" w:rsidRPr="00DD7915" w:rsidRDefault="00DD7915" w:rsidP="00DD7915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DD7915">
              <w:rPr>
                <w:rFonts w:eastAsia="Calibri"/>
                <w:color w:val="auto"/>
                <w:sz w:val="24"/>
                <w:szCs w:val="24"/>
                <w:lang w:eastAsia="en-US"/>
              </w:rPr>
              <w:t>Установка интерактивного комплекса (кабинет химии);</w:t>
            </w:r>
          </w:p>
          <w:p w14:paraId="56171F2A" w14:textId="77777777" w:rsidR="00DD7915" w:rsidRPr="00DD7915" w:rsidRDefault="00DD7915" w:rsidP="00DD7915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DD79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- проектора и/или </w:t>
            </w:r>
            <w:r w:rsidRPr="00DD7915">
              <w:rPr>
                <w:rFonts w:eastAsia="Calibri"/>
                <w:color w:val="auto"/>
                <w:sz w:val="24"/>
                <w:szCs w:val="24"/>
                <w:lang w:val="en-US" w:eastAsia="en-US"/>
              </w:rPr>
              <w:t>SMART</w:t>
            </w:r>
            <w:r w:rsidRPr="00DD79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DD7915">
              <w:rPr>
                <w:rFonts w:eastAsia="Calibri"/>
                <w:color w:val="auto"/>
                <w:sz w:val="24"/>
                <w:szCs w:val="24"/>
                <w:lang w:val="en-US" w:eastAsia="en-US"/>
              </w:rPr>
              <w:t>TV</w:t>
            </w:r>
            <w:r w:rsidRPr="00DD79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(3 кабинета русского языка, истории, 2 кабинета иностранного языка, географии, 2 кабинета математики);</w:t>
            </w:r>
          </w:p>
          <w:p w14:paraId="501378BB" w14:textId="77777777" w:rsidR="00DD7915" w:rsidRPr="00DD7915" w:rsidRDefault="00DD7915" w:rsidP="00DD7915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DD7915">
              <w:rPr>
                <w:rFonts w:eastAsia="Calibri"/>
                <w:color w:val="auto"/>
                <w:sz w:val="24"/>
                <w:szCs w:val="24"/>
                <w:lang w:eastAsia="en-US"/>
              </w:rPr>
              <w:t>-цифровых камер видеонаблюдения (15);</w:t>
            </w:r>
          </w:p>
          <w:p w14:paraId="160B7C0C" w14:textId="77777777" w:rsidR="00DD7915" w:rsidRPr="00DD7915" w:rsidRDefault="00DD7915" w:rsidP="00DD7915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DD7915">
              <w:rPr>
                <w:rFonts w:eastAsia="Calibri"/>
                <w:color w:val="auto"/>
                <w:sz w:val="24"/>
                <w:szCs w:val="24"/>
                <w:lang w:eastAsia="en-US"/>
              </w:rPr>
              <w:t>наличие оргтехники (МФУ/принтер) – 5 кабинетов.</w:t>
            </w:r>
          </w:p>
          <w:p w14:paraId="73530B03" w14:textId="77777777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DA5A3D" w14:textId="68FB4311" w:rsidR="003E7369" w:rsidRPr="00DD7915" w:rsidRDefault="00A20100" w:rsidP="00A2010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rFonts w:eastAsia="Calibri"/>
                <w:noProof/>
                <w:color w:val="auto"/>
                <w:sz w:val="24"/>
                <w:szCs w:val="24"/>
              </w:rPr>
              <w:t>июль</w:t>
            </w:r>
          </w:p>
        </w:tc>
        <w:tc>
          <w:tcPr>
            <w:tcW w:w="3406" w:type="dxa"/>
          </w:tcPr>
          <w:p w14:paraId="7924B453" w14:textId="2D3275EF" w:rsidR="003E7369" w:rsidRPr="00DD7915" w:rsidRDefault="00BF0254" w:rsidP="00B17B4C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E7369" w:rsidRPr="00DD7915">
              <w:rPr>
                <w:sz w:val="24"/>
                <w:szCs w:val="24"/>
              </w:rPr>
              <w:t xml:space="preserve">Совершенствование деятельности педагога по применению ЦОР в практике обучения, по использованию учебной и художественной литературы, наглядно-учебных </w:t>
            </w:r>
            <w:r w:rsidR="003E7369" w:rsidRPr="00DD7915">
              <w:rPr>
                <w:sz w:val="24"/>
                <w:szCs w:val="24"/>
              </w:rPr>
              <w:tab/>
              <w:t xml:space="preserve">пособий по </w:t>
            </w:r>
            <w:proofErr w:type="gramStart"/>
            <w:r w:rsidR="003E7369" w:rsidRPr="00DD7915">
              <w:rPr>
                <w:sz w:val="24"/>
                <w:szCs w:val="24"/>
              </w:rPr>
              <w:t>естественно–научному</w:t>
            </w:r>
            <w:proofErr w:type="gramEnd"/>
            <w:r w:rsidR="003E7369" w:rsidRPr="00DD7915">
              <w:rPr>
                <w:sz w:val="24"/>
                <w:szCs w:val="24"/>
              </w:rPr>
              <w:t xml:space="preserve"> и гуманитарному направлениям.  </w:t>
            </w:r>
          </w:p>
          <w:p w14:paraId="78B4EDFB" w14:textId="77777777" w:rsidR="00BF0254" w:rsidRDefault="00BF0254" w:rsidP="00BF025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  <w:p w14:paraId="5A23C72B" w14:textId="3757FDBE" w:rsidR="00BF0254" w:rsidRDefault="00BF0254" w:rsidP="00BF025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BF0254">
              <w:rPr>
                <w:sz w:val="24"/>
                <w:szCs w:val="24"/>
              </w:rPr>
              <w:t>Создание новых интерьеров учебных кабинетов и помещений школы (в соответствии с целями образовательной деят</w:t>
            </w:r>
            <w:r>
              <w:rPr>
                <w:sz w:val="24"/>
                <w:szCs w:val="24"/>
              </w:rPr>
              <w:t>ельности и требованиями ФГОС)</w:t>
            </w:r>
          </w:p>
          <w:p w14:paraId="7AC4C294" w14:textId="1A7C6B8B" w:rsidR="003E7369" w:rsidRPr="00DD7915" w:rsidRDefault="003E7369" w:rsidP="00DA42A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969A199" w14:textId="41076D13" w:rsidR="003E7369" w:rsidRPr="00DD7915" w:rsidRDefault="003E7369" w:rsidP="00B17B4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 w:val="24"/>
                <w:szCs w:val="24"/>
              </w:rPr>
            </w:pPr>
            <w:r w:rsidRPr="00DD7915">
              <w:rPr>
                <w:rFonts w:eastAsia="Calibri"/>
                <w:noProof/>
                <w:color w:val="auto"/>
                <w:sz w:val="24"/>
                <w:szCs w:val="24"/>
              </w:rPr>
              <w:t>Директор</w:t>
            </w:r>
          </w:p>
        </w:tc>
      </w:tr>
      <w:tr w:rsidR="003E7369" w:rsidRPr="00DD7915" w14:paraId="58659298" w14:textId="77777777" w:rsidTr="00964F32">
        <w:tc>
          <w:tcPr>
            <w:tcW w:w="3338" w:type="dxa"/>
            <w:vMerge/>
          </w:tcPr>
          <w:p w14:paraId="27781DA1" w14:textId="77777777" w:rsidR="003E7369" w:rsidRPr="00DD7915" w:rsidRDefault="003E7369" w:rsidP="00B17B4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</w:tcPr>
          <w:p w14:paraId="2331B1A9" w14:textId="614E1EA9" w:rsidR="003E7369" w:rsidRPr="00DD7915" w:rsidRDefault="003E7369" w:rsidP="00B17B4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 w:val="24"/>
                <w:szCs w:val="24"/>
              </w:rPr>
            </w:pPr>
            <w:r w:rsidRPr="00DD7915">
              <w:rPr>
                <w:rFonts w:eastAsia="Calibri"/>
                <w:noProof/>
                <w:color w:val="auto"/>
                <w:sz w:val="24"/>
                <w:szCs w:val="24"/>
              </w:rPr>
              <w:t xml:space="preserve">Обновление и ремонт </w:t>
            </w:r>
          </w:p>
          <w:p w14:paraId="35D7AF40" w14:textId="77777777" w:rsidR="003E7369" w:rsidRDefault="003E7369" w:rsidP="00B17B4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 w:val="24"/>
                <w:szCs w:val="24"/>
              </w:rPr>
            </w:pPr>
            <w:r w:rsidRPr="00DD7915">
              <w:rPr>
                <w:rFonts w:eastAsia="Calibri"/>
                <w:noProof/>
                <w:color w:val="auto"/>
                <w:sz w:val="24"/>
                <w:szCs w:val="24"/>
              </w:rPr>
              <w:t>ПК, комплектующих и оргтехники (по заявкам)</w:t>
            </w:r>
          </w:p>
          <w:p w14:paraId="461575FD" w14:textId="5D8797CE" w:rsidR="00DD7915" w:rsidRPr="00DD7915" w:rsidRDefault="00DD7915" w:rsidP="00B17B4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05C5635" w14:textId="4E8175A5" w:rsidR="003E7369" w:rsidRPr="00DD7915" w:rsidRDefault="003E7369" w:rsidP="00B17B4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  <w:r w:rsidRPr="00DD7915">
              <w:rPr>
                <w:rFonts w:eastAsia="Calibri"/>
                <w:noProof/>
                <w:color w:val="auto"/>
                <w:sz w:val="24"/>
                <w:szCs w:val="24"/>
              </w:rPr>
              <w:t xml:space="preserve">март-декабрь </w:t>
            </w:r>
          </w:p>
        </w:tc>
        <w:tc>
          <w:tcPr>
            <w:tcW w:w="3406" w:type="dxa"/>
            <w:shd w:val="clear" w:color="auto" w:fill="auto"/>
          </w:tcPr>
          <w:p w14:paraId="7EAB2D09" w14:textId="00901E3F" w:rsidR="003E7369" w:rsidRPr="00DD7915" w:rsidRDefault="003E7369" w:rsidP="00B17B4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 w:val="24"/>
                <w:szCs w:val="24"/>
              </w:rPr>
            </w:pPr>
            <w:r w:rsidRPr="00DD7915">
              <w:rPr>
                <w:rFonts w:eastAsia="Calibri"/>
                <w:noProof/>
                <w:color w:val="auto"/>
                <w:sz w:val="24"/>
                <w:szCs w:val="24"/>
              </w:rPr>
              <w:t>Приказ директора</w:t>
            </w:r>
          </w:p>
          <w:p w14:paraId="31640D4A" w14:textId="467B2E47" w:rsidR="003E7369" w:rsidRPr="00DD7915" w:rsidRDefault="003E7369" w:rsidP="00B17B4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 w:val="24"/>
                <w:szCs w:val="24"/>
              </w:rPr>
            </w:pPr>
            <w:r w:rsidRPr="00DD7915">
              <w:rPr>
                <w:rFonts w:eastAsia="Calibri"/>
                <w:noProof/>
                <w:color w:val="auto"/>
                <w:sz w:val="24"/>
                <w:szCs w:val="24"/>
              </w:rPr>
              <w:t>Отремонтированные ПК</w:t>
            </w:r>
          </w:p>
        </w:tc>
        <w:tc>
          <w:tcPr>
            <w:tcW w:w="2348" w:type="dxa"/>
            <w:shd w:val="clear" w:color="auto" w:fill="auto"/>
          </w:tcPr>
          <w:p w14:paraId="77F2ADE9" w14:textId="77777777" w:rsidR="003E7369" w:rsidRPr="00DD7915" w:rsidRDefault="003E7369" w:rsidP="00B17B4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7915">
              <w:rPr>
                <w:rFonts w:eastAsia="Calibri"/>
                <w:sz w:val="24"/>
                <w:szCs w:val="24"/>
                <w:lang w:eastAsia="en-US"/>
              </w:rPr>
              <w:t>Зам. директора по АХР</w:t>
            </w:r>
          </w:p>
          <w:p w14:paraId="665EA825" w14:textId="77777777" w:rsidR="003E7369" w:rsidRPr="00DD7915" w:rsidRDefault="003E7369" w:rsidP="00B17B4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</w:tr>
      <w:tr w:rsidR="00DD7915" w:rsidRPr="00DD7915" w14:paraId="4B4B0132" w14:textId="77777777" w:rsidTr="003E7369">
        <w:trPr>
          <w:trHeight w:val="1408"/>
        </w:trPr>
        <w:tc>
          <w:tcPr>
            <w:tcW w:w="3338" w:type="dxa"/>
            <w:vMerge w:val="restart"/>
          </w:tcPr>
          <w:p w14:paraId="4BB5B46C" w14:textId="55FDEAA1" w:rsidR="00DD7915" w:rsidRPr="00DD7915" w:rsidRDefault="00DD7915" w:rsidP="003E7369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  <w:r w:rsidRPr="00DD7915">
              <w:rPr>
                <w:rFonts w:eastAsia="Calibri"/>
                <w:noProof/>
                <w:color w:val="auto"/>
                <w:sz w:val="24"/>
                <w:szCs w:val="24"/>
              </w:rPr>
              <w:t>2. Создание библиотечного медиацентра (</w:t>
            </w:r>
            <w:r w:rsidRPr="00DD7915">
              <w:rPr>
                <w:color w:val="auto"/>
                <w:sz w:val="24"/>
                <w:szCs w:val="24"/>
              </w:rPr>
              <w:t xml:space="preserve">пополнение фонда книгами на бумажных и электронных носителях, </w:t>
            </w:r>
            <w:r w:rsidRPr="00DD7915">
              <w:rPr>
                <w:rFonts w:eastAsia="Calibri"/>
                <w:color w:val="auto"/>
                <w:sz w:val="24"/>
                <w:szCs w:val="24"/>
                <w:lang w:eastAsia="en-US"/>
              </w:rPr>
              <w:t>увеличение заказа на поставку цифровых информационных ресурсов)</w:t>
            </w:r>
          </w:p>
        </w:tc>
        <w:tc>
          <w:tcPr>
            <w:tcW w:w="3433" w:type="dxa"/>
          </w:tcPr>
          <w:p w14:paraId="14D77FF5" w14:textId="2D452963" w:rsidR="00DD7915" w:rsidRPr="00DD7915" w:rsidRDefault="00DD7915" w:rsidP="003E7369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  <w:r w:rsidRPr="00DD7915">
              <w:rPr>
                <w:rFonts w:eastAsia="Calibri"/>
                <w:noProof/>
                <w:color w:val="auto"/>
                <w:sz w:val="24"/>
                <w:szCs w:val="24"/>
              </w:rPr>
              <w:t>Структурирование библиотечного подразделения: ремонт помещений книгохранилищ, оборудование читального зала, закупка мебели и оборудования, монтаж.</w:t>
            </w:r>
          </w:p>
        </w:tc>
        <w:tc>
          <w:tcPr>
            <w:tcW w:w="1984" w:type="dxa"/>
            <w:shd w:val="clear" w:color="auto" w:fill="auto"/>
          </w:tcPr>
          <w:p w14:paraId="716134FB" w14:textId="77777777" w:rsidR="00DD7915" w:rsidRPr="00DD7915" w:rsidRDefault="00DD7915" w:rsidP="003E736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791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393A7087" w14:textId="4203A276" w:rsidR="00DD7915" w:rsidRPr="00DD7915" w:rsidRDefault="00A20100" w:rsidP="00A2010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  <w:p w14:paraId="11FBC1E3" w14:textId="77777777" w:rsidR="00DD7915" w:rsidRPr="00DD7915" w:rsidRDefault="00DD7915" w:rsidP="003E736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 w:val="24"/>
                <w:szCs w:val="24"/>
              </w:rPr>
            </w:pPr>
          </w:p>
          <w:p w14:paraId="0249E8F3" w14:textId="77777777" w:rsidR="00DD7915" w:rsidRPr="00DD7915" w:rsidRDefault="00DD7915" w:rsidP="003E736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 w:val="24"/>
                <w:szCs w:val="24"/>
              </w:rPr>
            </w:pPr>
          </w:p>
          <w:p w14:paraId="687A70B1" w14:textId="77777777" w:rsidR="00DD7915" w:rsidRPr="00DD7915" w:rsidRDefault="00DD7915" w:rsidP="003E736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 w:val="24"/>
                <w:szCs w:val="24"/>
              </w:rPr>
            </w:pPr>
          </w:p>
          <w:p w14:paraId="3C421BE8" w14:textId="77777777" w:rsidR="00DD7915" w:rsidRPr="00DD7915" w:rsidRDefault="00DD7915" w:rsidP="003E7369">
            <w:pPr>
              <w:spacing w:after="0" w:line="276" w:lineRule="auto"/>
              <w:ind w:left="0" w:right="0" w:firstLine="0"/>
              <w:rPr>
                <w:rFonts w:eastAsia="Calibri"/>
                <w:noProof/>
                <w:color w:val="auto"/>
                <w:sz w:val="24"/>
                <w:szCs w:val="24"/>
              </w:rPr>
            </w:pPr>
            <w:r w:rsidRPr="00DD7915">
              <w:rPr>
                <w:rFonts w:eastAsia="Calibri"/>
                <w:noProof/>
                <w:color w:val="auto"/>
                <w:sz w:val="24"/>
                <w:szCs w:val="24"/>
              </w:rPr>
              <w:t xml:space="preserve">      </w:t>
            </w:r>
          </w:p>
          <w:p w14:paraId="4F356973" w14:textId="77777777" w:rsidR="00DD7915" w:rsidRPr="00DD7915" w:rsidRDefault="00DD7915" w:rsidP="003E7369">
            <w:pPr>
              <w:spacing w:after="0" w:line="276" w:lineRule="auto"/>
              <w:ind w:left="0" w:right="0" w:firstLine="0"/>
              <w:rPr>
                <w:rFonts w:eastAsia="Calibri"/>
                <w:noProof/>
                <w:color w:val="auto"/>
                <w:sz w:val="24"/>
                <w:szCs w:val="24"/>
              </w:rPr>
            </w:pPr>
          </w:p>
          <w:p w14:paraId="4F1B3645" w14:textId="77777777" w:rsidR="00DD7915" w:rsidRPr="00DD7915" w:rsidRDefault="00DD7915" w:rsidP="003E7369">
            <w:pPr>
              <w:spacing w:after="0" w:line="276" w:lineRule="auto"/>
              <w:ind w:left="0" w:right="0" w:firstLine="0"/>
              <w:rPr>
                <w:rFonts w:eastAsia="Calibri"/>
                <w:noProof/>
                <w:color w:val="auto"/>
                <w:sz w:val="24"/>
                <w:szCs w:val="24"/>
              </w:rPr>
            </w:pPr>
          </w:p>
          <w:p w14:paraId="61FDD892" w14:textId="77777777" w:rsidR="00DD7915" w:rsidRPr="00DD7915" w:rsidRDefault="00DD7915" w:rsidP="003E7369">
            <w:pPr>
              <w:spacing w:after="0" w:line="276" w:lineRule="auto"/>
              <w:ind w:left="0" w:right="0" w:firstLine="0"/>
              <w:rPr>
                <w:rFonts w:eastAsia="Calibri"/>
                <w:noProof/>
                <w:color w:val="auto"/>
                <w:sz w:val="24"/>
                <w:szCs w:val="24"/>
              </w:rPr>
            </w:pPr>
          </w:p>
          <w:p w14:paraId="2A54A2FC" w14:textId="3CDCF4BF" w:rsidR="00DD7915" w:rsidRPr="00DD7915" w:rsidRDefault="00DD7915" w:rsidP="003E7369">
            <w:pPr>
              <w:spacing w:after="0" w:line="276" w:lineRule="auto"/>
              <w:ind w:left="0" w:right="0" w:firstLine="0"/>
              <w:rPr>
                <w:rFonts w:eastAsia="Calibri"/>
                <w:noProof/>
                <w:color w:val="auto"/>
                <w:sz w:val="24"/>
                <w:szCs w:val="24"/>
              </w:rPr>
            </w:pPr>
            <w:r w:rsidRPr="00DD7915">
              <w:rPr>
                <w:rFonts w:eastAsia="Calibri"/>
                <w:noProof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06" w:type="dxa"/>
            <w:shd w:val="clear" w:color="auto" w:fill="auto"/>
          </w:tcPr>
          <w:p w14:paraId="2070A4EE" w14:textId="0A5BA790" w:rsidR="00DD7915" w:rsidRPr="00DD7915" w:rsidRDefault="00DD7915" w:rsidP="003E7369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rFonts w:eastAsia="Calibri"/>
                <w:noProof/>
                <w:color w:val="auto"/>
                <w:sz w:val="24"/>
                <w:szCs w:val="24"/>
              </w:rPr>
              <w:t>1.</w:t>
            </w:r>
            <w:r w:rsidR="00BF0254" w:rsidRPr="00BF0254">
              <w:rPr>
                <w:sz w:val="24"/>
                <w:szCs w:val="24"/>
              </w:rPr>
              <w:t xml:space="preserve"> Оснащение школьной библиотеки печатными и электронными образовательными ресурсами, оборудованием и программным обеспечением, позволяющими работать с разнообразными информационными ресурсами образовательного назначения</w:t>
            </w:r>
          </w:p>
          <w:p w14:paraId="1C73F04A" w14:textId="432B541E" w:rsidR="00DD7915" w:rsidRPr="00DD7915" w:rsidRDefault="00DD7915" w:rsidP="003E7369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rFonts w:eastAsia="Calibri"/>
                <w:noProof/>
                <w:color w:val="auto"/>
                <w:sz w:val="24"/>
                <w:szCs w:val="24"/>
              </w:rPr>
              <w:t>2.</w:t>
            </w:r>
            <w:r w:rsidRPr="00DD7915">
              <w:rPr>
                <w:rFonts w:eastAsia="Calibri"/>
                <w:noProof/>
                <w:color w:val="auto"/>
                <w:sz w:val="24"/>
                <w:szCs w:val="24"/>
              </w:rPr>
              <w:t xml:space="preserve"> Создание библиотечного медиацентра</w:t>
            </w:r>
          </w:p>
          <w:p w14:paraId="5B55A387" w14:textId="4BF0A0FF" w:rsidR="006025D9" w:rsidRPr="006025D9" w:rsidRDefault="006025D9" w:rsidP="006025D9">
            <w:pPr>
              <w:tabs>
                <w:tab w:val="left" w:pos="1148"/>
              </w:tabs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6025D9">
              <w:rPr>
                <w:sz w:val="24"/>
                <w:szCs w:val="24"/>
              </w:rPr>
              <w:t xml:space="preserve">Наличие цифровых образовательных </w:t>
            </w:r>
            <w:r w:rsidRPr="006025D9">
              <w:rPr>
                <w:sz w:val="24"/>
                <w:szCs w:val="24"/>
              </w:rPr>
              <w:tab/>
              <w:t>ресурсов для качественного проведения занятий внеурочной деятельности.</w:t>
            </w:r>
          </w:p>
          <w:p w14:paraId="0BFD743E" w14:textId="18DFEFD5" w:rsidR="00DD7915" w:rsidRPr="00DD7915" w:rsidRDefault="00DD7915" w:rsidP="003E736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48" w:type="dxa"/>
          </w:tcPr>
          <w:p w14:paraId="0D1C34AB" w14:textId="77777777" w:rsidR="00DD7915" w:rsidRPr="00DD7915" w:rsidRDefault="00DD7915" w:rsidP="003E736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7915">
              <w:rPr>
                <w:rFonts w:eastAsia="Calibri"/>
                <w:sz w:val="24"/>
                <w:szCs w:val="24"/>
                <w:lang w:eastAsia="en-US"/>
              </w:rPr>
              <w:t>Зам. директора по АХР</w:t>
            </w:r>
          </w:p>
          <w:p w14:paraId="15612812" w14:textId="77777777" w:rsidR="00DD7915" w:rsidRPr="00DD7915" w:rsidRDefault="00DD7915" w:rsidP="003E7369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</w:tr>
      <w:tr w:rsidR="00DD7915" w:rsidRPr="00DD7915" w14:paraId="6A9C319C" w14:textId="77777777" w:rsidTr="00DA42A3">
        <w:tc>
          <w:tcPr>
            <w:tcW w:w="3338" w:type="dxa"/>
            <w:vMerge/>
          </w:tcPr>
          <w:p w14:paraId="4E9A7BC6" w14:textId="77777777" w:rsidR="00DD7915" w:rsidRPr="00DD7915" w:rsidRDefault="00DD7915" w:rsidP="003E7369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</w:tcPr>
          <w:p w14:paraId="178B4674" w14:textId="28F0F10B" w:rsidR="00DD7915" w:rsidRPr="00DD7915" w:rsidRDefault="00DD7915" w:rsidP="003E7369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  <w:r w:rsidRPr="00DD7915">
              <w:rPr>
                <w:rFonts w:eastAsia="Calibri"/>
                <w:sz w:val="24"/>
                <w:szCs w:val="24"/>
                <w:lang w:eastAsia="en-US"/>
              </w:rPr>
              <w:t>Приобретение учебной и учебно-методической литературы на 2022-2023 учебный год</w:t>
            </w:r>
          </w:p>
        </w:tc>
        <w:tc>
          <w:tcPr>
            <w:tcW w:w="1984" w:type="dxa"/>
          </w:tcPr>
          <w:p w14:paraId="551A9CB7" w14:textId="2290BFE1" w:rsidR="00DD7915" w:rsidRPr="00DD7915" w:rsidRDefault="00A20100" w:rsidP="00A2010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  <w:r>
              <w:rPr>
                <w:rFonts w:eastAsia="Calibri"/>
                <w:noProof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3406" w:type="dxa"/>
          </w:tcPr>
          <w:p w14:paraId="5DE6D0B4" w14:textId="145CE9E1" w:rsidR="00BF0254" w:rsidRPr="00BF0254" w:rsidRDefault="00BF0254" w:rsidP="00BF0254">
            <w:pPr>
              <w:tabs>
                <w:tab w:val="left" w:pos="1148"/>
              </w:tabs>
              <w:spacing w:after="0" w:line="276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BF0254">
              <w:rPr>
                <w:sz w:val="24"/>
                <w:szCs w:val="24"/>
              </w:rPr>
              <w:t xml:space="preserve">Заказ новых УМК по общеобразовательным предметам учебного плана; учебных пособий в кабинеты химии, физики, иностранного языка и др. </w:t>
            </w:r>
          </w:p>
          <w:p w14:paraId="78FB0ABE" w14:textId="620079A5" w:rsidR="00DD7915" w:rsidRPr="00DD7915" w:rsidRDefault="00DD7915" w:rsidP="003E7369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48" w:type="dxa"/>
          </w:tcPr>
          <w:p w14:paraId="51D81B4D" w14:textId="77777777" w:rsidR="00DD7915" w:rsidRPr="00DD7915" w:rsidRDefault="00DD7915" w:rsidP="003E7369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</w:p>
        </w:tc>
      </w:tr>
      <w:tr w:rsidR="00DD7915" w:rsidRPr="00DD7915" w14:paraId="236D8657" w14:textId="77777777" w:rsidTr="00964F32">
        <w:tc>
          <w:tcPr>
            <w:tcW w:w="3338" w:type="dxa"/>
            <w:shd w:val="clear" w:color="auto" w:fill="auto"/>
          </w:tcPr>
          <w:p w14:paraId="7320FC15" w14:textId="49658DA5" w:rsidR="00DD7915" w:rsidRPr="00DD7915" w:rsidRDefault="00DD7915" w:rsidP="00DD7915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  <w:r w:rsidRPr="00DD7915">
              <w:rPr>
                <w:sz w:val="24"/>
                <w:szCs w:val="24"/>
              </w:rPr>
              <w:t>3. Поиск социальных партнеров по финансированию создания образовательной среды</w:t>
            </w:r>
          </w:p>
        </w:tc>
        <w:tc>
          <w:tcPr>
            <w:tcW w:w="3433" w:type="dxa"/>
            <w:shd w:val="clear" w:color="auto" w:fill="auto"/>
          </w:tcPr>
          <w:p w14:paraId="5373B9B3" w14:textId="02EDBC43" w:rsidR="00DD7915" w:rsidRPr="00DD7915" w:rsidRDefault="00DD7915" w:rsidP="00DD7915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  <w:r w:rsidRPr="00DD7915">
              <w:rPr>
                <w:rFonts w:eastAsia="Calibri"/>
                <w:color w:val="auto"/>
                <w:sz w:val="24"/>
                <w:szCs w:val="24"/>
                <w:lang w:eastAsia="en-US"/>
              </w:rPr>
              <w:t>Использование материально-технической базы разных организаций</w:t>
            </w:r>
          </w:p>
        </w:tc>
        <w:tc>
          <w:tcPr>
            <w:tcW w:w="1984" w:type="dxa"/>
            <w:shd w:val="clear" w:color="auto" w:fill="auto"/>
          </w:tcPr>
          <w:p w14:paraId="19A7DC79" w14:textId="1A65D390" w:rsidR="00DD7915" w:rsidRPr="00DD7915" w:rsidRDefault="00A20100" w:rsidP="00A2010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март-декабрь</w:t>
            </w:r>
          </w:p>
        </w:tc>
        <w:tc>
          <w:tcPr>
            <w:tcW w:w="3406" w:type="dxa"/>
            <w:shd w:val="clear" w:color="auto" w:fill="auto"/>
          </w:tcPr>
          <w:p w14:paraId="57C1DCA1" w14:textId="6408EA18" w:rsidR="00DD7915" w:rsidRPr="00DD7915" w:rsidRDefault="00DD7915" w:rsidP="00DD7915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  <w:r w:rsidRPr="00DD7915">
              <w:rPr>
                <w:rFonts w:eastAsia="Calibri"/>
                <w:noProof/>
                <w:color w:val="auto"/>
                <w:sz w:val="24"/>
                <w:szCs w:val="24"/>
              </w:rPr>
              <w:t>Договоры о сетевом взаимодействии</w:t>
            </w:r>
          </w:p>
        </w:tc>
        <w:tc>
          <w:tcPr>
            <w:tcW w:w="2348" w:type="dxa"/>
            <w:shd w:val="clear" w:color="auto" w:fill="auto"/>
          </w:tcPr>
          <w:p w14:paraId="4509844B" w14:textId="77777777" w:rsidR="00DD7915" w:rsidRPr="00DD7915" w:rsidRDefault="00DD7915" w:rsidP="00DD7915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 w:val="24"/>
                <w:szCs w:val="24"/>
              </w:rPr>
            </w:pPr>
            <w:r w:rsidRPr="00DD7915">
              <w:rPr>
                <w:rFonts w:eastAsia="Calibri"/>
                <w:noProof/>
                <w:color w:val="auto"/>
                <w:sz w:val="24"/>
                <w:szCs w:val="24"/>
              </w:rPr>
              <w:t>Директор</w:t>
            </w:r>
          </w:p>
          <w:p w14:paraId="433A020D" w14:textId="19250877" w:rsidR="00DD7915" w:rsidRPr="00DD7915" w:rsidRDefault="00DD7915" w:rsidP="00DD7915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  <w:r w:rsidRPr="00DD7915">
              <w:rPr>
                <w:rFonts w:eastAsia="Calibri"/>
                <w:noProof/>
                <w:color w:val="auto"/>
                <w:sz w:val="24"/>
                <w:szCs w:val="24"/>
              </w:rPr>
              <w:t>Зам. директора по УВР, ВР</w:t>
            </w:r>
          </w:p>
        </w:tc>
      </w:tr>
    </w:tbl>
    <w:p w14:paraId="730DBAD8" w14:textId="66652B22" w:rsidR="00A20100" w:rsidRDefault="00A20100" w:rsidP="00150712">
      <w:pPr>
        <w:spacing w:after="0" w:line="259" w:lineRule="auto"/>
        <w:ind w:left="0" w:right="15733" w:firstLine="0"/>
        <w:jc w:val="left"/>
      </w:pPr>
    </w:p>
    <w:p w14:paraId="76311059" w14:textId="753BA1D1" w:rsidR="00364783" w:rsidRPr="00364783" w:rsidRDefault="00EE7699" w:rsidP="00A20100">
      <w:pPr>
        <w:spacing w:after="0"/>
        <w:jc w:val="center"/>
        <w:rPr>
          <w:b/>
          <w:szCs w:val="28"/>
        </w:rPr>
      </w:pPr>
      <w:r w:rsidRPr="00364783">
        <w:rPr>
          <w:b/>
          <w:szCs w:val="28"/>
        </w:rPr>
        <w:t>Дорожная карта реализации</w:t>
      </w:r>
    </w:p>
    <w:p w14:paraId="534D1F91" w14:textId="77777777" w:rsidR="00EE7699" w:rsidRPr="00364783" w:rsidRDefault="00EE7699" w:rsidP="00A20100">
      <w:pPr>
        <w:spacing w:after="0"/>
        <w:jc w:val="center"/>
        <w:rPr>
          <w:b/>
          <w:szCs w:val="28"/>
        </w:rPr>
      </w:pPr>
      <w:r w:rsidRPr="00364783">
        <w:rPr>
          <w:b/>
          <w:szCs w:val="28"/>
        </w:rPr>
        <w:t xml:space="preserve">Программы </w:t>
      </w:r>
      <w:proofErr w:type="spellStart"/>
      <w:r w:rsidRPr="00364783">
        <w:rPr>
          <w:b/>
          <w:szCs w:val="28"/>
        </w:rPr>
        <w:t>антирисковых</w:t>
      </w:r>
      <w:proofErr w:type="spellEnd"/>
      <w:r w:rsidRPr="00364783">
        <w:rPr>
          <w:b/>
          <w:szCs w:val="28"/>
        </w:rPr>
        <w:t xml:space="preserve"> мер «Высокая доля обучающихся с рисками учебной </w:t>
      </w:r>
      <w:proofErr w:type="spellStart"/>
      <w:r w:rsidRPr="00364783">
        <w:rPr>
          <w:b/>
          <w:szCs w:val="28"/>
        </w:rPr>
        <w:t>неуспеш</w:t>
      </w:r>
      <w:r w:rsidR="00761CD3" w:rsidRPr="00364783">
        <w:rPr>
          <w:b/>
          <w:szCs w:val="28"/>
        </w:rPr>
        <w:t>ности</w:t>
      </w:r>
      <w:proofErr w:type="spellEnd"/>
      <w:r w:rsidR="00364783" w:rsidRPr="00364783">
        <w:rPr>
          <w:b/>
          <w:szCs w:val="28"/>
        </w:rPr>
        <w:t>»</w:t>
      </w:r>
    </w:p>
    <w:tbl>
      <w:tblPr>
        <w:tblStyle w:val="TableGrid3"/>
        <w:tblW w:w="14571" w:type="dxa"/>
        <w:tblInd w:w="-431" w:type="dxa"/>
        <w:tblCellMar>
          <w:top w:w="33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3656"/>
        <w:gridCol w:w="3544"/>
        <w:gridCol w:w="1842"/>
        <w:gridCol w:w="2410"/>
        <w:gridCol w:w="3119"/>
      </w:tblGrid>
      <w:tr w:rsidR="006B5591" w:rsidRPr="00364783" w14:paraId="632F00F3" w14:textId="77777777" w:rsidTr="006B5591">
        <w:trPr>
          <w:trHeight w:val="841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0D39E" w14:textId="77777777" w:rsidR="006B5591" w:rsidRPr="00364783" w:rsidRDefault="006B5591" w:rsidP="00EE7699">
            <w:pPr>
              <w:spacing w:after="0" w:line="240" w:lineRule="auto"/>
              <w:ind w:left="647" w:right="0" w:firstLine="0"/>
              <w:jc w:val="center"/>
              <w:rPr>
                <w:rFonts w:eastAsia="Calibri"/>
                <w:b/>
                <w:szCs w:val="28"/>
              </w:rPr>
            </w:pPr>
            <w:r w:rsidRPr="00364783">
              <w:rPr>
                <w:b/>
                <w:szCs w:val="28"/>
              </w:rPr>
              <w:t xml:space="preserve">Задача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33B5A" w14:textId="77777777" w:rsidR="006B5591" w:rsidRPr="00364783" w:rsidRDefault="006B5591" w:rsidP="00EE7699">
            <w:pPr>
              <w:spacing w:after="0" w:line="240" w:lineRule="auto"/>
              <w:ind w:left="651" w:right="0" w:firstLine="0"/>
              <w:jc w:val="center"/>
              <w:rPr>
                <w:rFonts w:eastAsia="Calibri"/>
                <w:b/>
                <w:szCs w:val="28"/>
              </w:rPr>
            </w:pPr>
            <w:r w:rsidRPr="00364783">
              <w:rPr>
                <w:b/>
                <w:szCs w:val="28"/>
              </w:rPr>
              <w:t xml:space="preserve">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B534" w14:textId="77777777" w:rsidR="006B5591" w:rsidRPr="00364783" w:rsidRDefault="006B5591" w:rsidP="00EE7699">
            <w:pPr>
              <w:spacing w:after="0" w:line="276" w:lineRule="auto"/>
              <w:ind w:left="87" w:right="0" w:firstLine="278"/>
              <w:jc w:val="left"/>
              <w:rPr>
                <w:rFonts w:eastAsia="Calibri"/>
                <w:b/>
                <w:szCs w:val="28"/>
              </w:rPr>
            </w:pPr>
            <w:r w:rsidRPr="00364783">
              <w:rPr>
                <w:b/>
                <w:szCs w:val="28"/>
              </w:rPr>
              <w:t xml:space="preserve">Сроки реализации </w:t>
            </w:r>
          </w:p>
          <w:p w14:paraId="389C46A3" w14:textId="77777777" w:rsidR="006B5591" w:rsidRPr="00364783" w:rsidRDefault="006B5591" w:rsidP="00EE7699">
            <w:pPr>
              <w:spacing w:after="0" w:line="240" w:lineRule="auto"/>
              <w:ind w:left="25" w:right="0" w:firstLine="0"/>
              <w:jc w:val="center"/>
              <w:rPr>
                <w:rFonts w:eastAsia="Calibri"/>
                <w:b/>
                <w:szCs w:val="28"/>
              </w:rPr>
            </w:pPr>
            <w:r w:rsidRPr="00364783">
              <w:rPr>
                <w:b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9E46" w14:textId="77777777" w:rsidR="006B5591" w:rsidRPr="00364783" w:rsidRDefault="006B5591" w:rsidP="00EE7699">
            <w:pPr>
              <w:spacing w:after="0" w:line="240" w:lineRule="auto"/>
              <w:ind w:left="0" w:right="22" w:firstLine="0"/>
              <w:jc w:val="center"/>
              <w:rPr>
                <w:b/>
                <w:szCs w:val="28"/>
              </w:rPr>
            </w:pPr>
          </w:p>
          <w:p w14:paraId="091AD314" w14:textId="77777777" w:rsidR="006B5591" w:rsidRPr="00364783" w:rsidRDefault="006B5591" w:rsidP="00EE7699">
            <w:pPr>
              <w:spacing w:after="0" w:line="240" w:lineRule="auto"/>
              <w:ind w:left="0" w:right="22" w:firstLine="0"/>
              <w:jc w:val="center"/>
              <w:rPr>
                <w:b/>
                <w:szCs w:val="28"/>
              </w:rPr>
            </w:pPr>
            <w:r w:rsidRPr="00364783">
              <w:rPr>
                <w:b/>
                <w:szCs w:val="28"/>
              </w:rPr>
              <w:t>Ответственные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773C" w14:textId="77777777" w:rsidR="006B5591" w:rsidRPr="00364783" w:rsidRDefault="006B5591" w:rsidP="00761CD3">
            <w:pPr>
              <w:spacing w:after="0" w:line="240" w:lineRule="auto"/>
              <w:ind w:left="0" w:right="33" w:firstLine="0"/>
              <w:rPr>
                <w:rFonts w:eastAsia="Calibri"/>
                <w:b/>
                <w:szCs w:val="28"/>
              </w:rPr>
            </w:pPr>
            <w:r w:rsidRPr="00364783">
              <w:rPr>
                <w:b/>
                <w:szCs w:val="28"/>
              </w:rPr>
              <w:t>Показатели</w:t>
            </w:r>
          </w:p>
        </w:tc>
      </w:tr>
      <w:tr w:rsidR="006B5591" w:rsidRPr="00364783" w14:paraId="2E4BEF1A" w14:textId="77777777" w:rsidTr="006B5591">
        <w:trPr>
          <w:trHeight w:val="1257"/>
        </w:trPr>
        <w:tc>
          <w:tcPr>
            <w:tcW w:w="3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B8FB0" w14:textId="4AC3AF50" w:rsidR="006B5591" w:rsidRPr="00364783" w:rsidRDefault="006B5591" w:rsidP="00A20100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64783">
              <w:rPr>
                <w:szCs w:val="28"/>
              </w:rPr>
              <w:t>Примен</w:t>
            </w:r>
            <w:r>
              <w:rPr>
                <w:szCs w:val="28"/>
              </w:rPr>
              <w:t xml:space="preserve">ять образовательные технологии </w:t>
            </w:r>
            <w:r w:rsidRPr="00364783">
              <w:rPr>
                <w:szCs w:val="28"/>
              </w:rPr>
              <w:t>по преодолению низких образовательных результатов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43BFE" w14:textId="77777777" w:rsidR="006B5591" w:rsidRPr="00364783" w:rsidRDefault="006B5591" w:rsidP="00761CD3">
            <w:pPr>
              <w:spacing w:after="0" w:line="259" w:lineRule="auto"/>
              <w:ind w:left="0" w:right="199" w:firstLine="0"/>
              <w:rPr>
                <w:szCs w:val="28"/>
              </w:rPr>
            </w:pPr>
            <w:r w:rsidRPr="00761CD3">
              <w:rPr>
                <w:szCs w:val="28"/>
              </w:rPr>
              <w:t xml:space="preserve">Педагогический совет «Пути повышения качества образования рамках проекта «500+»» </w:t>
            </w:r>
          </w:p>
          <w:p w14:paraId="361E3CB7" w14:textId="77777777" w:rsidR="006B5591" w:rsidRPr="00761CD3" w:rsidRDefault="006B5591" w:rsidP="00761CD3">
            <w:pPr>
              <w:spacing w:after="0" w:line="259" w:lineRule="auto"/>
              <w:ind w:left="0" w:right="199" w:firstLine="0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C1039" w14:textId="794AED71" w:rsidR="006B5591" w:rsidRPr="00761CD3" w:rsidRDefault="006B5591" w:rsidP="00761CD3">
            <w:pPr>
              <w:spacing w:after="0" w:line="259" w:lineRule="auto"/>
              <w:ind w:left="0" w:right="30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364783">
              <w:rPr>
                <w:szCs w:val="28"/>
              </w:rPr>
              <w:t>прель</w:t>
            </w:r>
            <w:r w:rsidRPr="00761CD3">
              <w:rPr>
                <w:szCs w:val="28"/>
              </w:rPr>
              <w:t xml:space="preserve"> </w:t>
            </w:r>
          </w:p>
          <w:p w14:paraId="06D72916" w14:textId="38A6B1FD" w:rsidR="006B5591" w:rsidRPr="00761CD3" w:rsidRDefault="006B5591" w:rsidP="00A20100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FE452" w14:textId="77777777" w:rsidR="006B5591" w:rsidRPr="00761CD3" w:rsidRDefault="006B5591" w:rsidP="00761CD3">
            <w:pPr>
              <w:spacing w:after="65" w:line="259" w:lineRule="auto"/>
              <w:ind w:left="5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Заместитель </w:t>
            </w:r>
          </w:p>
          <w:p w14:paraId="1EF6E187" w14:textId="77777777" w:rsidR="006B5591" w:rsidRPr="00761CD3" w:rsidRDefault="006B5591" w:rsidP="00761CD3">
            <w:pPr>
              <w:spacing w:after="58" w:line="259" w:lineRule="auto"/>
              <w:ind w:left="5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директора </w:t>
            </w:r>
            <w:proofErr w:type="gramStart"/>
            <w:r w:rsidRPr="00761CD3">
              <w:rPr>
                <w:szCs w:val="28"/>
              </w:rPr>
              <w:t>по</w:t>
            </w:r>
            <w:proofErr w:type="gramEnd"/>
            <w:r w:rsidRPr="00761CD3">
              <w:rPr>
                <w:szCs w:val="28"/>
              </w:rPr>
              <w:t xml:space="preserve"> </w:t>
            </w:r>
          </w:p>
          <w:p w14:paraId="0036B351" w14:textId="77777777" w:rsidR="006B5591" w:rsidRPr="00761CD3" w:rsidRDefault="006B5591" w:rsidP="00761CD3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УВР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386DEE" w14:textId="77777777" w:rsidR="006B5591" w:rsidRPr="00364783" w:rsidRDefault="006B5591" w:rsidP="00A20100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 w:rsidRPr="00364783">
              <w:rPr>
                <w:szCs w:val="28"/>
              </w:rPr>
              <w:t xml:space="preserve">Проанализированы результаты </w:t>
            </w:r>
            <w:r w:rsidRPr="00364783">
              <w:rPr>
                <w:szCs w:val="28"/>
              </w:rPr>
              <w:tab/>
              <w:t xml:space="preserve">работ, выявлены </w:t>
            </w:r>
          </w:p>
          <w:p w14:paraId="7EDE20AB" w14:textId="77777777" w:rsidR="006B5591" w:rsidRPr="00364783" w:rsidRDefault="006B5591" w:rsidP="00A20100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 w:rsidRPr="00364783">
              <w:rPr>
                <w:szCs w:val="28"/>
              </w:rPr>
              <w:t xml:space="preserve">«западающие темы», определены меры </w:t>
            </w:r>
          </w:p>
          <w:p w14:paraId="2A983ED4" w14:textId="77777777" w:rsidR="006B5591" w:rsidRPr="00364783" w:rsidRDefault="006B5591" w:rsidP="00A20100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 w:rsidRPr="00364783">
              <w:rPr>
                <w:szCs w:val="28"/>
              </w:rPr>
              <w:t xml:space="preserve">по </w:t>
            </w:r>
            <w:r w:rsidRPr="00364783">
              <w:rPr>
                <w:szCs w:val="28"/>
              </w:rPr>
              <w:tab/>
              <w:t xml:space="preserve">ликвидации </w:t>
            </w:r>
          </w:p>
          <w:p w14:paraId="2DAF047D" w14:textId="77777777" w:rsidR="006B5591" w:rsidRPr="00364783" w:rsidRDefault="006B5591" w:rsidP="00A20100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 w:rsidRPr="00364783">
              <w:rPr>
                <w:szCs w:val="28"/>
              </w:rPr>
              <w:t>пробелов в знаниях</w:t>
            </w:r>
          </w:p>
        </w:tc>
      </w:tr>
      <w:tr w:rsidR="006B5591" w:rsidRPr="00364783" w14:paraId="74454E4E" w14:textId="77777777" w:rsidTr="006B5591">
        <w:trPr>
          <w:trHeight w:val="2418"/>
        </w:trPr>
        <w:tc>
          <w:tcPr>
            <w:tcW w:w="36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207B0F" w14:textId="77777777" w:rsidR="006B5591" w:rsidRPr="00364783" w:rsidRDefault="006B5591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DB449" w14:textId="77777777" w:rsidR="006B5591" w:rsidRPr="00364783" w:rsidRDefault="006B5591" w:rsidP="00761CD3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proofErr w:type="gramStart"/>
            <w:r w:rsidRPr="00761CD3">
              <w:rPr>
                <w:szCs w:val="28"/>
              </w:rPr>
              <w:t xml:space="preserve">Систематическая работа с обучающимися с рисками учебной </w:t>
            </w:r>
            <w:proofErr w:type="spellStart"/>
            <w:r w:rsidRPr="00761CD3">
              <w:rPr>
                <w:szCs w:val="28"/>
              </w:rPr>
              <w:t>неуспешности</w:t>
            </w:r>
            <w:proofErr w:type="spellEnd"/>
            <w:r w:rsidRPr="00761CD3">
              <w:rPr>
                <w:szCs w:val="28"/>
              </w:rPr>
              <w:t xml:space="preserve"> на уроках (создание ситуации успеха, применение дифференцированных заданий, индивидуальная работа) </w:t>
            </w:r>
            <w:proofErr w:type="gramEnd"/>
          </w:p>
          <w:p w14:paraId="459A1316" w14:textId="77777777" w:rsidR="006B5591" w:rsidRPr="00761CD3" w:rsidRDefault="006B5591" w:rsidP="00761CD3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B002B" w14:textId="3F17C90B" w:rsidR="006B5591" w:rsidRPr="00761CD3" w:rsidRDefault="006B5591" w:rsidP="006B5591">
            <w:pPr>
              <w:spacing w:after="0" w:line="259" w:lineRule="auto"/>
              <w:ind w:left="0" w:right="9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A24EE8" w14:textId="77777777" w:rsidR="006B5591" w:rsidRPr="00364783" w:rsidRDefault="006B5591" w:rsidP="00761CD3">
            <w:pPr>
              <w:spacing w:after="65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A8F17F" w14:textId="77777777" w:rsidR="006B5591" w:rsidRPr="00364783" w:rsidRDefault="006B5591" w:rsidP="00761CD3">
            <w:pPr>
              <w:spacing w:after="0" w:line="240" w:lineRule="auto"/>
              <w:ind w:left="0" w:right="33" w:firstLine="0"/>
              <w:rPr>
                <w:szCs w:val="28"/>
              </w:rPr>
            </w:pPr>
          </w:p>
        </w:tc>
      </w:tr>
      <w:tr w:rsidR="006B5591" w:rsidRPr="00364783" w14:paraId="4591A3A9" w14:textId="77777777" w:rsidTr="006B5591">
        <w:trPr>
          <w:trHeight w:val="279"/>
        </w:trPr>
        <w:tc>
          <w:tcPr>
            <w:tcW w:w="3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F6E1" w14:textId="77777777" w:rsidR="006B5591" w:rsidRPr="00364783" w:rsidRDefault="006B5591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E8FC" w14:textId="77777777" w:rsidR="006B5591" w:rsidRPr="00761CD3" w:rsidRDefault="006B5591" w:rsidP="00761CD3">
            <w:pPr>
              <w:spacing w:after="20" w:line="259" w:lineRule="auto"/>
              <w:ind w:left="0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Организация </w:t>
            </w:r>
          </w:p>
          <w:p w14:paraId="6C56DDD1" w14:textId="77777777" w:rsidR="006B5591" w:rsidRPr="00761CD3" w:rsidRDefault="006B5591" w:rsidP="00761CD3">
            <w:pPr>
              <w:spacing w:after="0" w:line="275" w:lineRule="auto"/>
              <w:ind w:left="0" w:right="363" w:firstLine="0"/>
              <w:rPr>
                <w:szCs w:val="28"/>
              </w:rPr>
            </w:pPr>
            <w:r w:rsidRPr="00761CD3">
              <w:rPr>
                <w:szCs w:val="28"/>
              </w:rPr>
              <w:t xml:space="preserve">консультативной работы с родителями </w:t>
            </w:r>
            <w:proofErr w:type="spellStart"/>
            <w:r w:rsidRPr="00761CD3">
              <w:rPr>
                <w:szCs w:val="28"/>
              </w:rPr>
              <w:t>обучащихся</w:t>
            </w:r>
            <w:proofErr w:type="spellEnd"/>
            <w:r w:rsidRPr="00761CD3">
              <w:rPr>
                <w:szCs w:val="28"/>
              </w:rPr>
              <w:t xml:space="preserve"> с рисками </w:t>
            </w:r>
          </w:p>
          <w:p w14:paraId="5B8885B2" w14:textId="77777777" w:rsidR="006B5591" w:rsidRDefault="006B5591" w:rsidP="00761CD3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учебной </w:t>
            </w:r>
            <w:proofErr w:type="spellStart"/>
            <w:r w:rsidRPr="00761CD3">
              <w:rPr>
                <w:szCs w:val="28"/>
              </w:rPr>
              <w:t>неуспешности</w:t>
            </w:r>
            <w:proofErr w:type="spellEnd"/>
          </w:p>
          <w:p w14:paraId="1F7DF7B9" w14:textId="77777777" w:rsidR="006B5591" w:rsidRPr="00761CD3" w:rsidRDefault="006B5591" w:rsidP="00761CD3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49ED" w14:textId="66063708" w:rsidR="006B5591" w:rsidRPr="00761CD3" w:rsidRDefault="006B5591" w:rsidP="00364783">
            <w:pPr>
              <w:spacing w:after="0" w:line="259" w:lineRule="auto"/>
              <w:ind w:left="0" w:right="9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октябрь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DB26" w14:textId="77777777" w:rsidR="006B5591" w:rsidRPr="00364783" w:rsidRDefault="006B5591" w:rsidP="00761CD3">
            <w:pPr>
              <w:spacing w:after="65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E6AF" w14:textId="77777777" w:rsidR="006B5591" w:rsidRPr="00364783" w:rsidRDefault="006B5591" w:rsidP="00761CD3">
            <w:pPr>
              <w:spacing w:after="0" w:line="240" w:lineRule="auto"/>
              <w:ind w:left="0" w:right="33" w:firstLine="0"/>
              <w:rPr>
                <w:szCs w:val="28"/>
              </w:rPr>
            </w:pPr>
          </w:p>
        </w:tc>
      </w:tr>
      <w:tr w:rsidR="006B5591" w:rsidRPr="00364783" w14:paraId="06ACEA88" w14:textId="77777777" w:rsidTr="006B5591">
        <w:trPr>
          <w:trHeight w:val="841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6D4C" w14:textId="77777777" w:rsidR="006B5591" w:rsidRPr="00364783" w:rsidRDefault="006B5591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  <w:r w:rsidRPr="00364783">
              <w:rPr>
                <w:szCs w:val="28"/>
              </w:rPr>
              <w:t xml:space="preserve">Обеспечить позитивную динамику уровня </w:t>
            </w:r>
            <w:proofErr w:type="spellStart"/>
            <w:r w:rsidRPr="00364783">
              <w:rPr>
                <w:szCs w:val="28"/>
              </w:rPr>
              <w:t>обученности</w:t>
            </w:r>
            <w:proofErr w:type="spellEnd"/>
            <w:r w:rsidRPr="00364783">
              <w:rPr>
                <w:szCs w:val="28"/>
              </w:rPr>
              <w:t xml:space="preserve">. Создать условия </w:t>
            </w:r>
            <w:r w:rsidRPr="00364783">
              <w:rPr>
                <w:szCs w:val="28"/>
              </w:rPr>
              <w:tab/>
              <w:t xml:space="preserve"> для роста среднего </w:t>
            </w:r>
          </w:p>
          <w:p w14:paraId="65ADF3D1" w14:textId="77777777" w:rsidR="006B5591" w:rsidRPr="00364783" w:rsidRDefault="006B5591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  <w:r w:rsidRPr="00364783">
              <w:rPr>
                <w:szCs w:val="28"/>
              </w:rPr>
              <w:t xml:space="preserve">балла </w:t>
            </w:r>
            <w:r w:rsidRPr="00364783">
              <w:rPr>
                <w:szCs w:val="28"/>
              </w:rPr>
              <w:tab/>
              <w:t xml:space="preserve">ГИА </w:t>
            </w:r>
          </w:p>
          <w:p w14:paraId="220E11DB" w14:textId="77777777" w:rsidR="006B5591" w:rsidRDefault="006B5591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  <w:r w:rsidRPr="00364783">
              <w:rPr>
                <w:szCs w:val="28"/>
              </w:rPr>
              <w:t>среди учащихся школы.</w:t>
            </w:r>
          </w:p>
          <w:p w14:paraId="0C74C35B" w14:textId="77777777" w:rsidR="006B5591" w:rsidRDefault="006B5591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  <w:p w14:paraId="5748595A" w14:textId="77777777" w:rsidR="006B5591" w:rsidRDefault="006B5591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  <w:p w14:paraId="35D3EE9D" w14:textId="77777777" w:rsidR="006B5591" w:rsidRDefault="006B5591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  <w:p w14:paraId="28BE6CB0" w14:textId="77777777" w:rsidR="006B5591" w:rsidRDefault="006B5591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  <w:p w14:paraId="70253BB9" w14:textId="77777777" w:rsidR="006B5591" w:rsidRDefault="006B5591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  <w:p w14:paraId="5D6F98D4" w14:textId="376AD2E3" w:rsidR="006B5591" w:rsidRPr="00364783" w:rsidRDefault="006B5591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D92E" w14:textId="77777777" w:rsidR="006B5591" w:rsidRPr="00761CD3" w:rsidRDefault="006B5591" w:rsidP="00B401FA">
            <w:pPr>
              <w:spacing w:after="24" w:line="259" w:lineRule="auto"/>
              <w:ind w:left="106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Корректировка </w:t>
            </w:r>
          </w:p>
          <w:p w14:paraId="42067D39" w14:textId="77777777" w:rsidR="006B5591" w:rsidRPr="00761CD3" w:rsidRDefault="006B5591" w:rsidP="00B401FA">
            <w:pPr>
              <w:spacing w:after="17" w:line="259" w:lineRule="auto"/>
              <w:ind w:left="106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образовательного </w:t>
            </w:r>
          </w:p>
          <w:p w14:paraId="0DFEC070" w14:textId="12053779" w:rsidR="006B5591" w:rsidRPr="00761CD3" w:rsidRDefault="006B5591" w:rsidP="00B401FA">
            <w:pPr>
              <w:spacing w:after="8" w:line="278" w:lineRule="auto"/>
              <w:ind w:left="106" w:right="68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процесса с </w:t>
            </w:r>
            <w:r w:rsidRPr="00761CD3">
              <w:rPr>
                <w:szCs w:val="28"/>
              </w:rPr>
              <w:t>учетом результатов ВПР. Организация дополнительных занятий с отстающими учениками</w:t>
            </w:r>
            <w:r>
              <w:rPr>
                <w:szCs w:val="28"/>
              </w:rPr>
              <w:t>.</w:t>
            </w:r>
            <w:r w:rsidRPr="00761CD3">
              <w:rPr>
                <w:szCs w:val="28"/>
              </w:rPr>
              <w:t xml:space="preserve"> Организация работы с одаренными учащимися.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3C2B" w14:textId="799F7AA4" w:rsidR="006B5591" w:rsidRPr="00761CD3" w:rsidRDefault="006B5591" w:rsidP="00364783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д</w:t>
            </w:r>
            <w:proofErr w:type="gramEnd"/>
            <w:r>
              <w:rPr>
                <w:szCs w:val="28"/>
              </w:rPr>
              <w:t>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E8EE" w14:textId="77777777" w:rsidR="006B5591" w:rsidRPr="00364783" w:rsidRDefault="006B5591" w:rsidP="00761CD3">
            <w:pPr>
              <w:spacing w:after="0" w:line="240" w:lineRule="auto"/>
              <w:ind w:left="0" w:right="22" w:firstLine="0"/>
              <w:jc w:val="center"/>
              <w:rPr>
                <w:szCs w:val="28"/>
              </w:rPr>
            </w:pPr>
            <w:r w:rsidRPr="00364783">
              <w:rPr>
                <w:szCs w:val="28"/>
              </w:rPr>
              <w:t>Заместитель директора по УВР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43ED" w14:textId="77777777" w:rsidR="006B5591" w:rsidRPr="00364783" w:rsidRDefault="006B5591" w:rsidP="00761CD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 w:rsidRPr="00364783">
              <w:rPr>
                <w:szCs w:val="28"/>
              </w:rPr>
              <w:t xml:space="preserve">Ведется корректировка образовательного процесса с учетом результатов ВПР. Организованы дополнительные </w:t>
            </w:r>
          </w:p>
          <w:p w14:paraId="362C8F19" w14:textId="77777777" w:rsidR="006B5591" w:rsidRDefault="006B5591" w:rsidP="00761CD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 w:rsidRPr="00364783">
              <w:rPr>
                <w:szCs w:val="28"/>
              </w:rPr>
              <w:t xml:space="preserve">занятия с отстающими учениками в </w:t>
            </w:r>
            <w:r>
              <w:rPr>
                <w:szCs w:val="28"/>
              </w:rPr>
              <w:t>рамках работы учебных кабинетов</w:t>
            </w:r>
          </w:p>
          <w:p w14:paraId="667A8E2B" w14:textId="77777777" w:rsidR="006B5591" w:rsidRPr="00364783" w:rsidRDefault="006B5591" w:rsidP="00761CD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 w:rsidRPr="00364783">
              <w:rPr>
                <w:szCs w:val="28"/>
              </w:rPr>
              <w:t>Активизирована работа с одаренными детьми.</w:t>
            </w:r>
          </w:p>
        </w:tc>
      </w:tr>
      <w:tr w:rsidR="006B5591" w:rsidRPr="00364783" w14:paraId="5B1AD1EE" w14:textId="77777777" w:rsidTr="006B5591">
        <w:trPr>
          <w:trHeight w:val="270"/>
        </w:trPr>
        <w:tc>
          <w:tcPr>
            <w:tcW w:w="3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AE0DE4" w14:textId="77777777" w:rsidR="006B5591" w:rsidRPr="00364783" w:rsidRDefault="006B5591" w:rsidP="00B401FA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Увеличить долю педагогов, использующих в ежедневной практике преподавания методы диагностического и формирующего оценивания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57BD4B" w14:textId="77777777" w:rsidR="006B5591" w:rsidRPr="0053169C" w:rsidRDefault="006B5591" w:rsidP="00761CD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Диагностика индивидуальных особенностей познавательных процессов обучающихся </w:t>
            </w:r>
            <w:r w:rsidRPr="0053169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c</w:t>
            </w:r>
            <w:r>
              <w:rPr>
                <w:szCs w:val="28"/>
              </w:rPr>
              <w:t xml:space="preserve"> трудностями в учебной 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5BB70" w14:textId="16AD3967" w:rsidR="006B5591" w:rsidRPr="00364783" w:rsidRDefault="006B5591" w:rsidP="006B5591">
            <w:pPr>
              <w:spacing w:after="0" w:line="259" w:lineRule="auto"/>
              <w:ind w:left="245" w:right="13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4A5AF" w14:textId="77777777" w:rsidR="006B5591" w:rsidRPr="00364783" w:rsidRDefault="006B5591" w:rsidP="00761CD3">
            <w:pPr>
              <w:spacing w:after="0" w:line="240" w:lineRule="auto"/>
              <w:ind w:left="0" w:right="22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Зам. </w:t>
            </w:r>
            <w:proofErr w:type="spellStart"/>
            <w:r>
              <w:rPr>
                <w:szCs w:val="28"/>
              </w:rPr>
              <w:t>дир</w:t>
            </w:r>
            <w:proofErr w:type="spellEnd"/>
            <w:r>
              <w:rPr>
                <w:szCs w:val="28"/>
              </w:rPr>
              <w:t>. по УВР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01BF76" w14:textId="77777777" w:rsidR="006B5591" w:rsidRPr="00364783" w:rsidRDefault="006B5591" w:rsidP="00761CD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Выявление причин учебных затруднений</w:t>
            </w:r>
          </w:p>
        </w:tc>
      </w:tr>
      <w:tr w:rsidR="006B5591" w:rsidRPr="00364783" w14:paraId="0A986A9A" w14:textId="77777777" w:rsidTr="006B5591">
        <w:trPr>
          <w:trHeight w:val="1805"/>
        </w:trPr>
        <w:tc>
          <w:tcPr>
            <w:tcW w:w="36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F47CEA" w14:textId="77777777" w:rsidR="006B5591" w:rsidRDefault="006B5591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F499" w14:textId="77777777" w:rsidR="006B5591" w:rsidRPr="00761CD3" w:rsidRDefault="006B5591" w:rsidP="00761CD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Анализ диагностики индивидуальных особенностей познавательных процессов обучающихся с трудностями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7861" w14:textId="60E2BDF5" w:rsidR="006B5591" w:rsidRPr="00364783" w:rsidRDefault="006B5591" w:rsidP="006B5591">
            <w:pPr>
              <w:spacing w:after="0" w:line="259" w:lineRule="auto"/>
              <w:ind w:left="245" w:right="13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2989" w14:textId="77777777" w:rsidR="006B5591" w:rsidRPr="00364783" w:rsidRDefault="006B5591" w:rsidP="006C0E93">
            <w:pPr>
              <w:spacing w:after="0" w:line="240" w:lineRule="auto"/>
              <w:ind w:left="0" w:right="22" w:firstLine="0"/>
              <w:jc w:val="left"/>
              <w:rPr>
                <w:szCs w:val="28"/>
              </w:rPr>
            </w:pPr>
            <w:r w:rsidRPr="0053169C">
              <w:rPr>
                <w:szCs w:val="28"/>
              </w:rPr>
              <w:t xml:space="preserve">Зам. </w:t>
            </w:r>
            <w:proofErr w:type="spellStart"/>
            <w:r w:rsidRPr="0053169C">
              <w:rPr>
                <w:szCs w:val="28"/>
              </w:rPr>
              <w:t>дир</w:t>
            </w:r>
            <w:proofErr w:type="spellEnd"/>
            <w:r w:rsidRPr="0053169C">
              <w:rPr>
                <w:szCs w:val="28"/>
              </w:rPr>
              <w:t xml:space="preserve">. по УВР, </w:t>
            </w:r>
            <w:proofErr w:type="spellStart"/>
            <w:r w:rsidRPr="0053169C">
              <w:rPr>
                <w:szCs w:val="28"/>
              </w:rPr>
              <w:t>педагого</w:t>
            </w:r>
            <w:proofErr w:type="spellEnd"/>
            <w:r w:rsidRPr="0053169C">
              <w:rPr>
                <w:szCs w:val="28"/>
              </w:rPr>
              <w:t>-психолог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C7A9" w14:textId="77777777" w:rsidR="006B5591" w:rsidRPr="00364783" w:rsidRDefault="006B5591" w:rsidP="00761CD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Дифференциация успешности</w:t>
            </w:r>
          </w:p>
        </w:tc>
      </w:tr>
      <w:tr w:rsidR="006B5591" w:rsidRPr="00364783" w14:paraId="22679E53" w14:textId="77777777" w:rsidTr="006B5591">
        <w:trPr>
          <w:trHeight w:val="841"/>
        </w:trPr>
        <w:tc>
          <w:tcPr>
            <w:tcW w:w="3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E3F02" w14:textId="77777777" w:rsidR="006B5591" w:rsidRPr="00364783" w:rsidRDefault="006B5591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F7E2" w14:textId="77777777" w:rsidR="006B5591" w:rsidRPr="00761CD3" w:rsidRDefault="006B5591" w:rsidP="00761CD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Педагогический совет «Организация обучения с учетом индивидуальных психофизиологических особенностей»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6FDF" w14:textId="65DFE61F" w:rsidR="006B5591" w:rsidRPr="00364783" w:rsidRDefault="006B5591" w:rsidP="006B5591">
            <w:pPr>
              <w:spacing w:after="0" w:line="259" w:lineRule="auto"/>
              <w:ind w:left="245" w:right="13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7E87" w14:textId="77777777" w:rsidR="006B5591" w:rsidRPr="00364783" w:rsidRDefault="006B5591" w:rsidP="006C0E93">
            <w:pPr>
              <w:spacing w:after="0" w:line="240" w:lineRule="auto"/>
              <w:ind w:left="0" w:right="22" w:firstLine="0"/>
              <w:jc w:val="left"/>
              <w:rPr>
                <w:szCs w:val="28"/>
              </w:rPr>
            </w:pPr>
            <w:r w:rsidRPr="006C0E93">
              <w:rPr>
                <w:szCs w:val="28"/>
              </w:rPr>
              <w:t xml:space="preserve">Зам. </w:t>
            </w:r>
            <w:proofErr w:type="spellStart"/>
            <w:r w:rsidRPr="006C0E93">
              <w:rPr>
                <w:szCs w:val="28"/>
              </w:rPr>
              <w:t>дир</w:t>
            </w:r>
            <w:proofErr w:type="spellEnd"/>
            <w:r w:rsidRPr="006C0E93">
              <w:rPr>
                <w:szCs w:val="28"/>
              </w:rPr>
              <w:t xml:space="preserve">. по УВР, </w:t>
            </w:r>
            <w:proofErr w:type="spellStart"/>
            <w:r w:rsidRPr="006C0E93">
              <w:rPr>
                <w:szCs w:val="28"/>
              </w:rPr>
              <w:t>педагого</w:t>
            </w:r>
            <w:proofErr w:type="spellEnd"/>
            <w:r w:rsidRPr="006C0E93">
              <w:rPr>
                <w:szCs w:val="28"/>
              </w:rPr>
              <w:t>-психолог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E9FE" w14:textId="77777777" w:rsidR="006B5591" w:rsidRPr="00364783" w:rsidRDefault="006B5591" w:rsidP="00761CD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Повышение предметной и методической грамотности педагогов» Повышение успеваемости</w:t>
            </w:r>
          </w:p>
        </w:tc>
      </w:tr>
      <w:tr w:rsidR="006B5591" w:rsidRPr="00364783" w14:paraId="5A86FD2C" w14:textId="77777777" w:rsidTr="006B5591">
        <w:trPr>
          <w:trHeight w:val="841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A2F3" w14:textId="77777777" w:rsidR="006B5591" w:rsidRPr="00364783" w:rsidRDefault="006B5591" w:rsidP="00B401FA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Разработать и реализовать  программу</w:t>
            </w:r>
            <w:r w:rsidRPr="006C0E93">
              <w:rPr>
                <w:szCs w:val="28"/>
              </w:rPr>
              <w:t xml:space="preserve"> «Профилактика </w:t>
            </w:r>
            <w:proofErr w:type="gramStart"/>
            <w:r w:rsidRPr="006C0E93">
              <w:rPr>
                <w:szCs w:val="28"/>
              </w:rPr>
              <w:t>учебной</w:t>
            </w:r>
            <w:proofErr w:type="gramEnd"/>
            <w:r w:rsidRPr="006C0E93">
              <w:rPr>
                <w:szCs w:val="28"/>
              </w:rPr>
              <w:t xml:space="preserve"> </w:t>
            </w:r>
            <w:proofErr w:type="spellStart"/>
            <w:r w:rsidRPr="006C0E93">
              <w:rPr>
                <w:szCs w:val="28"/>
              </w:rPr>
              <w:t>неуспешности</w:t>
            </w:r>
            <w:proofErr w:type="spellEnd"/>
            <w:r w:rsidRPr="006C0E93">
              <w:rPr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4B73" w14:textId="77777777" w:rsidR="006B5591" w:rsidRPr="00761CD3" w:rsidRDefault="006B5591" w:rsidP="00761CD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Разработка программы «Профилактика учебной </w:t>
            </w:r>
            <w:proofErr w:type="spellStart"/>
            <w:r>
              <w:rPr>
                <w:szCs w:val="28"/>
              </w:rPr>
              <w:t>неуспешности</w:t>
            </w:r>
            <w:proofErr w:type="spellEnd"/>
            <w:r>
              <w:rPr>
                <w:szCs w:val="28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4854" w14:textId="2E76491B" w:rsidR="006B5591" w:rsidRPr="00364783" w:rsidRDefault="006B5591" w:rsidP="006B5591">
            <w:pPr>
              <w:spacing w:after="0" w:line="259" w:lineRule="auto"/>
              <w:ind w:left="600" w:right="134" w:hanging="355"/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9847" w14:textId="77777777" w:rsidR="006B5591" w:rsidRPr="00364783" w:rsidRDefault="006B5591" w:rsidP="006C0E93">
            <w:pPr>
              <w:spacing w:after="0" w:line="240" w:lineRule="auto"/>
              <w:ind w:left="0" w:right="22" w:firstLine="0"/>
              <w:jc w:val="left"/>
              <w:rPr>
                <w:szCs w:val="28"/>
              </w:rPr>
            </w:pPr>
            <w:r w:rsidRPr="006C0E93">
              <w:rPr>
                <w:szCs w:val="28"/>
              </w:rPr>
              <w:t>Зам</w:t>
            </w:r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дир</w:t>
            </w:r>
            <w:proofErr w:type="spellEnd"/>
            <w:r>
              <w:rPr>
                <w:szCs w:val="28"/>
              </w:rPr>
              <w:t>. по УВР, руководители МО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F16F" w14:textId="77777777" w:rsidR="006B5591" w:rsidRPr="00364783" w:rsidRDefault="006B5591" w:rsidP="00761CD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Повышение успеваемости</w:t>
            </w:r>
          </w:p>
        </w:tc>
      </w:tr>
      <w:tr w:rsidR="006B5591" w:rsidRPr="00364783" w14:paraId="580BD03A" w14:textId="77777777" w:rsidTr="006B5591">
        <w:trPr>
          <w:trHeight w:val="841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76A0" w14:textId="77777777" w:rsidR="006B5591" w:rsidRPr="00364783" w:rsidRDefault="006B5591" w:rsidP="00B401FA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Сократить долю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 xml:space="preserve"> с трудностями в учебной деятельности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9258" w14:textId="77777777" w:rsidR="006B5591" w:rsidRPr="00761CD3" w:rsidRDefault="006B5591" w:rsidP="006C0E9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Разработка индивидуальных образовательных маршрутов сопровождения каждого обучающегося с рисками </w:t>
            </w:r>
            <w:proofErr w:type="gramStart"/>
            <w:r>
              <w:rPr>
                <w:szCs w:val="28"/>
              </w:rPr>
              <w:t>учебной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неуспешности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18FB" w14:textId="35C96DF9" w:rsidR="006B5591" w:rsidRPr="00364783" w:rsidRDefault="006B5591" w:rsidP="006B5591">
            <w:pPr>
              <w:spacing w:after="0" w:line="259" w:lineRule="auto"/>
              <w:ind w:left="0" w:right="13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14F2" w14:textId="77777777" w:rsidR="006B5591" w:rsidRDefault="006B5591" w:rsidP="006C0E93">
            <w:pPr>
              <w:ind w:left="0" w:firstLine="0"/>
            </w:pPr>
            <w:r w:rsidRPr="009E765A">
              <w:t>З</w:t>
            </w:r>
            <w:r>
              <w:t xml:space="preserve">ам. </w:t>
            </w:r>
            <w:proofErr w:type="spellStart"/>
            <w:r>
              <w:t>дир</w:t>
            </w:r>
            <w:proofErr w:type="spellEnd"/>
            <w:r>
              <w:t>. по УВР, классные руководители, педа</w:t>
            </w:r>
            <w:r w:rsidRPr="009E765A">
              <w:t>гоги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EF4A3" w14:textId="77777777" w:rsidR="006B5591" w:rsidRPr="00364783" w:rsidRDefault="006B5591" w:rsidP="006C0E9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Повышение успеваемости</w:t>
            </w:r>
          </w:p>
        </w:tc>
      </w:tr>
      <w:tr w:rsidR="006B5591" w:rsidRPr="00364783" w14:paraId="0D87F516" w14:textId="77777777" w:rsidTr="006B5591">
        <w:trPr>
          <w:trHeight w:val="1074"/>
        </w:trPr>
        <w:tc>
          <w:tcPr>
            <w:tcW w:w="3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40380E" w14:textId="77777777" w:rsidR="006B5591" w:rsidRPr="00364783" w:rsidRDefault="006B5591" w:rsidP="006C0E93">
            <w:pPr>
              <w:spacing w:after="0"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Увеличить долю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 xml:space="preserve">, в том числе с рисками учебной </w:t>
            </w:r>
            <w:proofErr w:type="spellStart"/>
            <w:r>
              <w:rPr>
                <w:szCs w:val="28"/>
              </w:rPr>
              <w:t>неуспешности</w:t>
            </w:r>
            <w:proofErr w:type="spellEnd"/>
            <w:r>
              <w:rPr>
                <w:szCs w:val="28"/>
              </w:rPr>
              <w:t>, включенных во внеурочную деятельность и дополнительное образование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35C02" w14:textId="77777777" w:rsidR="006B5591" w:rsidRPr="00761CD3" w:rsidRDefault="006B5591" w:rsidP="006C0E9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Наблюдение за </w:t>
            </w:r>
            <w:proofErr w:type="gramStart"/>
            <w:r>
              <w:rPr>
                <w:szCs w:val="28"/>
              </w:rPr>
              <w:t>неуспевающими</w:t>
            </w:r>
            <w:proofErr w:type="gramEnd"/>
            <w:r>
              <w:rPr>
                <w:szCs w:val="28"/>
              </w:rPr>
              <w:t xml:space="preserve"> обучающимися во время посещения уроков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D9A49" w14:textId="535A396D" w:rsidR="006B5591" w:rsidRPr="00364783" w:rsidRDefault="006B5591" w:rsidP="006C0E93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май, октябрь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4A907" w14:textId="77777777" w:rsidR="006B5591" w:rsidRPr="00364783" w:rsidRDefault="006B5591" w:rsidP="006C0E93">
            <w:pPr>
              <w:spacing w:after="0" w:line="240" w:lineRule="auto"/>
              <w:ind w:left="0" w:right="22" w:firstLine="0"/>
              <w:jc w:val="left"/>
              <w:rPr>
                <w:szCs w:val="28"/>
              </w:rPr>
            </w:pPr>
            <w:r w:rsidRPr="006C0E93">
              <w:rPr>
                <w:szCs w:val="28"/>
              </w:rPr>
              <w:t xml:space="preserve">Зам. </w:t>
            </w:r>
            <w:proofErr w:type="spellStart"/>
            <w:r w:rsidRPr="006C0E93">
              <w:rPr>
                <w:szCs w:val="28"/>
              </w:rPr>
              <w:t>дир</w:t>
            </w:r>
            <w:proofErr w:type="spellEnd"/>
            <w:r w:rsidRPr="006C0E93">
              <w:rPr>
                <w:szCs w:val="28"/>
              </w:rPr>
              <w:t>. по УВР</w:t>
            </w:r>
            <w:r>
              <w:rPr>
                <w:szCs w:val="28"/>
              </w:rPr>
              <w:t>, социальный педагог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39A552" w14:textId="77777777" w:rsidR="006B5591" w:rsidRPr="00364783" w:rsidRDefault="006B5591" w:rsidP="006C0E9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Выявление причин затруднений</w:t>
            </w:r>
          </w:p>
        </w:tc>
      </w:tr>
      <w:tr w:rsidR="006B5591" w:rsidRPr="00364783" w14:paraId="1D3043FE" w14:textId="77777777" w:rsidTr="006B5591">
        <w:trPr>
          <w:trHeight w:val="2171"/>
        </w:trPr>
        <w:tc>
          <w:tcPr>
            <w:tcW w:w="3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20C9B" w14:textId="77777777" w:rsidR="006B5591" w:rsidRDefault="006B5591" w:rsidP="006C0E93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7851" w14:textId="77777777" w:rsidR="006B5591" w:rsidRPr="00761CD3" w:rsidRDefault="006B5591" w:rsidP="006C0E9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Профилактические беседы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 xml:space="preserve"> социальным педагогом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8562" w14:textId="47D9D649" w:rsidR="006B5591" w:rsidRPr="00364783" w:rsidRDefault="006B5591" w:rsidP="006C0E93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апрель-октябрь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BECC" w14:textId="77777777" w:rsidR="006B5591" w:rsidRPr="00364783" w:rsidRDefault="006B5591" w:rsidP="006C0E93">
            <w:pPr>
              <w:spacing w:after="0" w:line="240" w:lineRule="auto"/>
              <w:ind w:left="0" w:right="22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6C0E93">
              <w:rPr>
                <w:szCs w:val="28"/>
              </w:rPr>
              <w:t>оциальный педагог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DAF2" w14:textId="77777777" w:rsidR="006B5591" w:rsidRDefault="006B5591" w:rsidP="006C0E93">
            <w:pPr>
              <w:spacing w:after="0" w:line="240" w:lineRule="auto"/>
              <w:ind w:left="0" w:right="33"/>
              <w:jc w:val="left"/>
              <w:rPr>
                <w:szCs w:val="28"/>
              </w:rPr>
            </w:pPr>
          </w:p>
        </w:tc>
      </w:tr>
      <w:tr w:rsidR="006B5591" w:rsidRPr="00364783" w14:paraId="68663A4F" w14:textId="77777777" w:rsidTr="006B5591">
        <w:trPr>
          <w:trHeight w:val="841"/>
        </w:trPr>
        <w:tc>
          <w:tcPr>
            <w:tcW w:w="3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AD2516" w14:textId="77777777" w:rsidR="006B5591" w:rsidRPr="00364783" w:rsidRDefault="006B5591" w:rsidP="00B401FA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Организовать психологическую поддержку и сопровождение обучающихся с рисками </w:t>
            </w:r>
            <w:proofErr w:type="gramStart"/>
            <w:r>
              <w:rPr>
                <w:szCs w:val="28"/>
              </w:rPr>
              <w:t>учебной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неуспешности</w:t>
            </w:r>
            <w:proofErr w:type="spellEnd"/>
            <w:r>
              <w:rPr>
                <w:szCs w:val="28"/>
              </w:rPr>
              <w:t xml:space="preserve"> и родителей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B794" w14:textId="77777777" w:rsidR="006B5591" w:rsidRPr="00761CD3" w:rsidRDefault="006B5591" w:rsidP="00A92CC7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Индивидуальные беседы с родителями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 xml:space="preserve"> с рисками учебной </w:t>
            </w:r>
            <w:proofErr w:type="spellStart"/>
            <w:r>
              <w:rPr>
                <w:szCs w:val="28"/>
              </w:rPr>
              <w:t>неуспешности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6288" w14:textId="3BD3BB62" w:rsidR="006B5591" w:rsidRPr="00364783" w:rsidRDefault="006B5591" w:rsidP="006B5591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май-октябрь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FD55" w14:textId="77777777" w:rsidR="006B5591" w:rsidRPr="00364783" w:rsidRDefault="006B5591" w:rsidP="00A92CC7">
            <w:pPr>
              <w:spacing w:after="0" w:line="240" w:lineRule="auto"/>
              <w:ind w:left="0" w:right="22" w:firstLine="0"/>
              <w:rPr>
                <w:szCs w:val="28"/>
              </w:rPr>
            </w:pPr>
            <w:r w:rsidRPr="00A92CC7">
              <w:rPr>
                <w:szCs w:val="28"/>
              </w:rPr>
              <w:t xml:space="preserve">Зам. </w:t>
            </w:r>
            <w:proofErr w:type="spellStart"/>
            <w:r w:rsidRPr="00A92CC7">
              <w:rPr>
                <w:szCs w:val="28"/>
              </w:rPr>
              <w:t>дир</w:t>
            </w:r>
            <w:proofErr w:type="spellEnd"/>
            <w:r w:rsidRPr="00A92CC7">
              <w:rPr>
                <w:szCs w:val="28"/>
              </w:rPr>
              <w:t>. по УВР</w:t>
            </w:r>
            <w:r>
              <w:rPr>
                <w:szCs w:val="28"/>
              </w:rPr>
              <w:t>, социальный педагог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2C9D9" w14:textId="77777777" w:rsidR="006B5591" w:rsidRPr="00364783" w:rsidRDefault="006B5591" w:rsidP="00A92CC7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Повышение успеваемости</w:t>
            </w:r>
          </w:p>
        </w:tc>
      </w:tr>
      <w:tr w:rsidR="006B5591" w:rsidRPr="00364783" w14:paraId="7991FADA" w14:textId="77777777" w:rsidTr="006B5591">
        <w:trPr>
          <w:trHeight w:val="841"/>
        </w:trPr>
        <w:tc>
          <w:tcPr>
            <w:tcW w:w="3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D7D68C" w14:textId="77777777" w:rsidR="006B5591" w:rsidRPr="00364783" w:rsidRDefault="006B5591" w:rsidP="00A92CC7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7746" w14:textId="77777777" w:rsidR="006B5591" w:rsidRPr="00761CD3" w:rsidRDefault="006B5591" w:rsidP="00A92CC7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Родительское собрание «Пути преодоления </w:t>
            </w:r>
            <w:proofErr w:type="gramStart"/>
            <w:r>
              <w:rPr>
                <w:szCs w:val="28"/>
              </w:rPr>
              <w:t>школьной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неуспешности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9E08" w14:textId="1F5FBD1E" w:rsidR="006B5591" w:rsidRPr="00364783" w:rsidRDefault="006B5591" w:rsidP="006B5591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7E6F" w14:textId="77777777" w:rsidR="006B5591" w:rsidRPr="00364783" w:rsidRDefault="006B5591" w:rsidP="00A92CC7">
            <w:pPr>
              <w:spacing w:after="0" w:line="240" w:lineRule="auto"/>
              <w:ind w:left="0" w:right="22" w:firstLine="0"/>
              <w:jc w:val="center"/>
              <w:rPr>
                <w:szCs w:val="28"/>
              </w:rPr>
            </w:pPr>
            <w:r w:rsidRPr="00A92CC7">
              <w:rPr>
                <w:szCs w:val="28"/>
              </w:rPr>
              <w:t xml:space="preserve">Зам. </w:t>
            </w:r>
            <w:proofErr w:type="spellStart"/>
            <w:r w:rsidRPr="00A92CC7">
              <w:rPr>
                <w:szCs w:val="28"/>
              </w:rPr>
              <w:t>дир</w:t>
            </w:r>
            <w:proofErr w:type="spellEnd"/>
            <w:r w:rsidRPr="00A92CC7">
              <w:rPr>
                <w:szCs w:val="28"/>
              </w:rPr>
              <w:t>. по ВР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0EA8" w14:textId="77777777" w:rsidR="006B5591" w:rsidRPr="00364783" w:rsidRDefault="006B5591" w:rsidP="00A92CC7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Положительная динамика в обучении</w:t>
            </w:r>
          </w:p>
        </w:tc>
      </w:tr>
      <w:tr w:rsidR="006B5591" w:rsidRPr="00364783" w14:paraId="177E5871" w14:textId="77777777" w:rsidTr="006B5591">
        <w:trPr>
          <w:trHeight w:val="841"/>
        </w:trPr>
        <w:tc>
          <w:tcPr>
            <w:tcW w:w="3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6366" w14:textId="77777777" w:rsidR="006B5591" w:rsidRPr="00364783" w:rsidRDefault="006B5591" w:rsidP="00A92CC7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27AD" w14:textId="77777777" w:rsidR="006B5591" w:rsidRPr="00761CD3" w:rsidRDefault="006B5591" w:rsidP="0070304F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Семинар «Организация процесса обучения с учетом индивидуальных особенностей»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2024" w14:textId="52134980" w:rsidR="006B5591" w:rsidRPr="00364783" w:rsidRDefault="006B5591" w:rsidP="00A92CC7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EE82" w14:textId="77777777" w:rsidR="006B5591" w:rsidRPr="00364783" w:rsidRDefault="006B5591" w:rsidP="00A92CC7">
            <w:pPr>
              <w:spacing w:after="0" w:line="240" w:lineRule="auto"/>
              <w:ind w:left="0" w:right="22" w:firstLine="0"/>
              <w:jc w:val="center"/>
              <w:rPr>
                <w:szCs w:val="28"/>
              </w:rPr>
            </w:pPr>
            <w:r w:rsidRPr="00A92CC7">
              <w:rPr>
                <w:szCs w:val="28"/>
              </w:rPr>
              <w:t xml:space="preserve">Зам. </w:t>
            </w:r>
            <w:proofErr w:type="spellStart"/>
            <w:r w:rsidRPr="00A92CC7">
              <w:rPr>
                <w:szCs w:val="28"/>
              </w:rPr>
              <w:t>дир</w:t>
            </w:r>
            <w:proofErr w:type="spellEnd"/>
            <w:r w:rsidRPr="00A92CC7">
              <w:rPr>
                <w:szCs w:val="28"/>
              </w:rPr>
              <w:t>. по УВР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1BA5" w14:textId="10E14B5E" w:rsidR="006B5591" w:rsidRPr="00364783" w:rsidRDefault="006B5591" w:rsidP="00B401FA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Повышение учебной мотивации и </w:t>
            </w:r>
            <w:proofErr w:type="spellStart"/>
            <w:r>
              <w:rPr>
                <w:szCs w:val="28"/>
              </w:rPr>
              <w:t>волеченности</w:t>
            </w:r>
            <w:proofErr w:type="spellEnd"/>
          </w:p>
        </w:tc>
      </w:tr>
    </w:tbl>
    <w:p w14:paraId="4040AEFE" w14:textId="77777777" w:rsidR="006A7E89" w:rsidRDefault="006A7E89" w:rsidP="00B401FA">
      <w:pPr>
        <w:spacing w:after="0" w:line="259" w:lineRule="auto"/>
        <w:ind w:left="0" w:right="0" w:firstLine="0"/>
        <w:jc w:val="left"/>
      </w:pPr>
    </w:p>
    <w:sectPr w:rsidR="006A7E89" w:rsidSect="00B401FA">
      <w:pgSz w:w="16841" w:h="11921" w:orient="landscape"/>
      <w:pgMar w:top="1601" w:right="1440" w:bottom="612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260B"/>
    <w:multiLevelType w:val="hybridMultilevel"/>
    <w:tmpl w:val="7D7A1B7A"/>
    <w:lvl w:ilvl="0" w:tplc="5F0E218A">
      <w:numFmt w:val="bullet"/>
      <w:lvlText w:val="•"/>
      <w:lvlJc w:val="left"/>
      <w:pPr>
        <w:ind w:left="21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8145180">
      <w:numFmt w:val="bullet"/>
      <w:lvlText w:val="•"/>
      <w:lvlJc w:val="left"/>
      <w:pPr>
        <w:ind w:left="724" w:hanging="692"/>
      </w:pPr>
      <w:rPr>
        <w:rFonts w:hint="default"/>
        <w:lang w:val="ru-RU" w:eastAsia="en-US" w:bidi="ar-SA"/>
      </w:rPr>
    </w:lvl>
    <w:lvl w:ilvl="2" w:tplc="0E506096">
      <w:numFmt w:val="bullet"/>
      <w:lvlText w:val="•"/>
      <w:lvlJc w:val="left"/>
      <w:pPr>
        <w:ind w:left="1428" w:hanging="692"/>
      </w:pPr>
      <w:rPr>
        <w:rFonts w:hint="default"/>
        <w:lang w:val="ru-RU" w:eastAsia="en-US" w:bidi="ar-SA"/>
      </w:rPr>
    </w:lvl>
    <w:lvl w:ilvl="3" w:tplc="E6FE483C">
      <w:numFmt w:val="bullet"/>
      <w:lvlText w:val="•"/>
      <w:lvlJc w:val="left"/>
      <w:pPr>
        <w:ind w:left="2133" w:hanging="692"/>
      </w:pPr>
      <w:rPr>
        <w:rFonts w:hint="default"/>
        <w:lang w:val="ru-RU" w:eastAsia="en-US" w:bidi="ar-SA"/>
      </w:rPr>
    </w:lvl>
    <w:lvl w:ilvl="4" w:tplc="937696FE">
      <w:numFmt w:val="bullet"/>
      <w:lvlText w:val="•"/>
      <w:lvlJc w:val="left"/>
      <w:pPr>
        <w:ind w:left="2837" w:hanging="692"/>
      </w:pPr>
      <w:rPr>
        <w:rFonts w:hint="default"/>
        <w:lang w:val="ru-RU" w:eastAsia="en-US" w:bidi="ar-SA"/>
      </w:rPr>
    </w:lvl>
    <w:lvl w:ilvl="5" w:tplc="F5F67F0C">
      <w:numFmt w:val="bullet"/>
      <w:lvlText w:val="•"/>
      <w:lvlJc w:val="left"/>
      <w:pPr>
        <w:ind w:left="3542" w:hanging="692"/>
      </w:pPr>
      <w:rPr>
        <w:rFonts w:hint="default"/>
        <w:lang w:val="ru-RU" w:eastAsia="en-US" w:bidi="ar-SA"/>
      </w:rPr>
    </w:lvl>
    <w:lvl w:ilvl="6" w:tplc="77C67208">
      <w:numFmt w:val="bullet"/>
      <w:lvlText w:val="•"/>
      <w:lvlJc w:val="left"/>
      <w:pPr>
        <w:ind w:left="4246" w:hanging="692"/>
      </w:pPr>
      <w:rPr>
        <w:rFonts w:hint="default"/>
        <w:lang w:val="ru-RU" w:eastAsia="en-US" w:bidi="ar-SA"/>
      </w:rPr>
    </w:lvl>
    <w:lvl w:ilvl="7" w:tplc="2878055C">
      <w:numFmt w:val="bullet"/>
      <w:lvlText w:val="•"/>
      <w:lvlJc w:val="left"/>
      <w:pPr>
        <w:ind w:left="4950" w:hanging="692"/>
      </w:pPr>
      <w:rPr>
        <w:rFonts w:hint="default"/>
        <w:lang w:val="ru-RU" w:eastAsia="en-US" w:bidi="ar-SA"/>
      </w:rPr>
    </w:lvl>
    <w:lvl w:ilvl="8" w:tplc="F6B88F94">
      <w:numFmt w:val="bullet"/>
      <w:lvlText w:val="•"/>
      <w:lvlJc w:val="left"/>
      <w:pPr>
        <w:ind w:left="5655" w:hanging="692"/>
      </w:pPr>
      <w:rPr>
        <w:rFonts w:hint="default"/>
        <w:lang w:val="ru-RU" w:eastAsia="en-US" w:bidi="ar-SA"/>
      </w:rPr>
    </w:lvl>
  </w:abstractNum>
  <w:abstractNum w:abstractNumId="1">
    <w:nsid w:val="07E215A0"/>
    <w:multiLevelType w:val="hybridMultilevel"/>
    <w:tmpl w:val="90E4E3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05149"/>
    <w:multiLevelType w:val="hybridMultilevel"/>
    <w:tmpl w:val="58460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D4E7E"/>
    <w:multiLevelType w:val="hybridMultilevel"/>
    <w:tmpl w:val="050014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85577"/>
    <w:multiLevelType w:val="hybridMultilevel"/>
    <w:tmpl w:val="1346E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11372"/>
    <w:multiLevelType w:val="hybridMultilevel"/>
    <w:tmpl w:val="442A4F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E5EAB"/>
    <w:multiLevelType w:val="hybridMultilevel"/>
    <w:tmpl w:val="040E001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7">
    <w:nsid w:val="21F740A7"/>
    <w:multiLevelType w:val="hybridMultilevel"/>
    <w:tmpl w:val="27A8CC8A"/>
    <w:lvl w:ilvl="0" w:tplc="6AF23C34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48A884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901924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CC64B2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C24200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8F6EA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96BCA6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9AA41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647CD6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9F256CE"/>
    <w:multiLevelType w:val="hybridMultilevel"/>
    <w:tmpl w:val="C868CB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247E2"/>
    <w:multiLevelType w:val="hybridMultilevel"/>
    <w:tmpl w:val="D3980A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1C5F18"/>
    <w:multiLevelType w:val="hybridMultilevel"/>
    <w:tmpl w:val="B9A4557E"/>
    <w:lvl w:ilvl="0" w:tplc="B236737C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1">
    <w:nsid w:val="36BC0314"/>
    <w:multiLevelType w:val="hybridMultilevel"/>
    <w:tmpl w:val="215AF322"/>
    <w:lvl w:ilvl="0" w:tplc="DAEAEA54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2">
    <w:nsid w:val="3CBD5E83"/>
    <w:multiLevelType w:val="hybridMultilevel"/>
    <w:tmpl w:val="0F22EF72"/>
    <w:lvl w:ilvl="0" w:tplc="9AC031A4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7A73E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929B4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B4D55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42490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C47F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BA63A2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10DA92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CABE86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5BE52F6"/>
    <w:multiLevelType w:val="hybridMultilevel"/>
    <w:tmpl w:val="D83E43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B12D1C"/>
    <w:multiLevelType w:val="hybridMultilevel"/>
    <w:tmpl w:val="9A58B64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5">
    <w:nsid w:val="487A3570"/>
    <w:multiLevelType w:val="hybridMultilevel"/>
    <w:tmpl w:val="9F3C30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D53"/>
    <w:multiLevelType w:val="hybridMultilevel"/>
    <w:tmpl w:val="8BC0EE44"/>
    <w:lvl w:ilvl="0" w:tplc="24B45F9E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A22F9C">
      <w:start w:val="2"/>
      <w:numFmt w:val="upperRoman"/>
      <w:lvlText w:val="%2."/>
      <w:lvlJc w:val="left"/>
      <w:pPr>
        <w:ind w:left="2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5ACDA6">
      <w:start w:val="1"/>
      <w:numFmt w:val="lowerRoman"/>
      <w:lvlText w:val="%3"/>
      <w:lvlJc w:val="left"/>
      <w:pPr>
        <w:ind w:left="2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6CC66">
      <w:start w:val="1"/>
      <w:numFmt w:val="decimal"/>
      <w:lvlText w:val="%4"/>
      <w:lvlJc w:val="left"/>
      <w:pPr>
        <w:ind w:left="3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E4CD4">
      <w:start w:val="1"/>
      <w:numFmt w:val="lowerLetter"/>
      <w:lvlText w:val="%5"/>
      <w:lvlJc w:val="left"/>
      <w:pPr>
        <w:ind w:left="4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834D4">
      <w:start w:val="1"/>
      <w:numFmt w:val="lowerRoman"/>
      <w:lvlText w:val="%6"/>
      <w:lvlJc w:val="left"/>
      <w:pPr>
        <w:ind w:left="4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E4A42">
      <w:start w:val="1"/>
      <w:numFmt w:val="decimal"/>
      <w:lvlText w:val="%7"/>
      <w:lvlJc w:val="left"/>
      <w:pPr>
        <w:ind w:left="5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CF9E4">
      <w:start w:val="1"/>
      <w:numFmt w:val="lowerLetter"/>
      <w:lvlText w:val="%8"/>
      <w:lvlJc w:val="left"/>
      <w:pPr>
        <w:ind w:left="6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ABAFA">
      <w:start w:val="1"/>
      <w:numFmt w:val="lowerRoman"/>
      <w:lvlText w:val="%9"/>
      <w:lvlJc w:val="left"/>
      <w:pPr>
        <w:ind w:left="7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CF06753"/>
    <w:multiLevelType w:val="hybridMultilevel"/>
    <w:tmpl w:val="6C52EE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8F1D17"/>
    <w:multiLevelType w:val="hybridMultilevel"/>
    <w:tmpl w:val="5AF602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0153B6"/>
    <w:multiLevelType w:val="hybridMultilevel"/>
    <w:tmpl w:val="6704A246"/>
    <w:lvl w:ilvl="0" w:tplc="C608CC38">
      <w:start w:val="1"/>
      <w:numFmt w:val="bullet"/>
      <w:lvlText w:val="-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1675B6">
      <w:start w:val="1"/>
      <w:numFmt w:val="bullet"/>
      <w:lvlText w:val="o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D227AE">
      <w:start w:val="1"/>
      <w:numFmt w:val="bullet"/>
      <w:lvlText w:val="▪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60C74C">
      <w:start w:val="1"/>
      <w:numFmt w:val="bullet"/>
      <w:lvlText w:val="•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4AAD54">
      <w:start w:val="1"/>
      <w:numFmt w:val="bullet"/>
      <w:lvlText w:val="o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7EA064">
      <w:start w:val="1"/>
      <w:numFmt w:val="bullet"/>
      <w:lvlText w:val="▪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C844EE">
      <w:start w:val="1"/>
      <w:numFmt w:val="bullet"/>
      <w:lvlText w:val="•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00E8EE">
      <w:start w:val="1"/>
      <w:numFmt w:val="bullet"/>
      <w:lvlText w:val="o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32D77A">
      <w:start w:val="1"/>
      <w:numFmt w:val="bullet"/>
      <w:lvlText w:val="▪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99C09D1"/>
    <w:multiLevelType w:val="hybridMultilevel"/>
    <w:tmpl w:val="6FC2E46E"/>
    <w:lvl w:ilvl="0" w:tplc="EF2894F6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403452">
      <w:start w:val="1"/>
      <w:numFmt w:val="lowerLetter"/>
      <w:lvlText w:val="%2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60590E">
      <w:start w:val="1"/>
      <w:numFmt w:val="lowerRoman"/>
      <w:lvlText w:val="%3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4C3370">
      <w:start w:val="1"/>
      <w:numFmt w:val="decimal"/>
      <w:lvlText w:val="%4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DAF4D2">
      <w:start w:val="1"/>
      <w:numFmt w:val="lowerLetter"/>
      <w:lvlText w:val="%5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4DEAE">
      <w:start w:val="1"/>
      <w:numFmt w:val="lowerRoman"/>
      <w:lvlText w:val="%6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641226">
      <w:start w:val="1"/>
      <w:numFmt w:val="decimal"/>
      <w:lvlText w:val="%7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44BC0A">
      <w:start w:val="1"/>
      <w:numFmt w:val="lowerLetter"/>
      <w:lvlText w:val="%8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D2CE22">
      <w:start w:val="1"/>
      <w:numFmt w:val="lowerRoman"/>
      <w:lvlText w:val="%9"/>
      <w:lvlJc w:val="left"/>
      <w:pPr>
        <w:ind w:left="6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A1C3569"/>
    <w:multiLevelType w:val="hybridMultilevel"/>
    <w:tmpl w:val="536271DC"/>
    <w:lvl w:ilvl="0" w:tplc="72F6EA2E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121D96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EC618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305F08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6A044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905658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20FDB4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66CC9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124468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D4D6EC2"/>
    <w:multiLevelType w:val="hybridMultilevel"/>
    <w:tmpl w:val="CDDE7C2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3">
    <w:nsid w:val="70A42258"/>
    <w:multiLevelType w:val="hybridMultilevel"/>
    <w:tmpl w:val="716A66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7071F"/>
    <w:multiLevelType w:val="hybridMultilevel"/>
    <w:tmpl w:val="A4980664"/>
    <w:lvl w:ilvl="0" w:tplc="7F16F272">
      <w:start w:val="1"/>
      <w:numFmt w:val="decimal"/>
      <w:lvlText w:val="%1"/>
      <w:lvlJc w:val="left"/>
      <w:pPr>
        <w:ind w:left="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8ECDAC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028DA8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24D0A2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58A4A2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65FB4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82E89C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F0EFB8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1ABF9C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41F27C8"/>
    <w:multiLevelType w:val="hybridMultilevel"/>
    <w:tmpl w:val="D8CA73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2C1FAC"/>
    <w:multiLevelType w:val="hybridMultilevel"/>
    <w:tmpl w:val="8E90A8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030443"/>
    <w:multiLevelType w:val="hybridMultilevel"/>
    <w:tmpl w:val="F96C6558"/>
    <w:lvl w:ilvl="0" w:tplc="4F94737A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1ED330">
      <w:numFmt w:val="bullet"/>
      <w:lvlText w:val="•"/>
      <w:lvlJc w:val="left"/>
      <w:pPr>
        <w:ind w:left="1166" w:hanging="709"/>
      </w:pPr>
      <w:rPr>
        <w:rFonts w:hint="default"/>
        <w:lang w:val="ru-RU" w:eastAsia="en-US" w:bidi="ar-SA"/>
      </w:rPr>
    </w:lvl>
    <w:lvl w:ilvl="2" w:tplc="4F643BD8">
      <w:numFmt w:val="bullet"/>
      <w:lvlText w:val="•"/>
      <w:lvlJc w:val="left"/>
      <w:pPr>
        <w:ind w:left="2233" w:hanging="709"/>
      </w:pPr>
      <w:rPr>
        <w:rFonts w:hint="default"/>
        <w:lang w:val="ru-RU" w:eastAsia="en-US" w:bidi="ar-SA"/>
      </w:rPr>
    </w:lvl>
    <w:lvl w:ilvl="3" w:tplc="2E48FCAA">
      <w:numFmt w:val="bullet"/>
      <w:lvlText w:val="•"/>
      <w:lvlJc w:val="left"/>
      <w:pPr>
        <w:ind w:left="3299" w:hanging="709"/>
      </w:pPr>
      <w:rPr>
        <w:rFonts w:hint="default"/>
        <w:lang w:val="ru-RU" w:eastAsia="en-US" w:bidi="ar-SA"/>
      </w:rPr>
    </w:lvl>
    <w:lvl w:ilvl="4" w:tplc="9320C714">
      <w:numFmt w:val="bullet"/>
      <w:lvlText w:val="•"/>
      <w:lvlJc w:val="left"/>
      <w:pPr>
        <w:ind w:left="4366" w:hanging="709"/>
      </w:pPr>
      <w:rPr>
        <w:rFonts w:hint="default"/>
        <w:lang w:val="ru-RU" w:eastAsia="en-US" w:bidi="ar-SA"/>
      </w:rPr>
    </w:lvl>
    <w:lvl w:ilvl="5" w:tplc="CCE619E2">
      <w:numFmt w:val="bullet"/>
      <w:lvlText w:val="•"/>
      <w:lvlJc w:val="left"/>
      <w:pPr>
        <w:ind w:left="5432" w:hanging="709"/>
      </w:pPr>
      <w:rPr>
        <w:rFonts w:hint="default"/>
        <w:lang w:val="ru-RU" w:eastAsia="en-US" w:bidi="ar-SA"/>
      </w:rPr>
    </w:lvl>
    <w:lvl w:ilvl="6" w:tplc="55ECCA0E">
      <w:numFmt w:val="bullet"/>
      <w:lvlText w:val="•"/>
      <w:lvlJc w:val="left"/>
      <w:pPr>
        <w:ind w:left="6499" w:hanging="709"/>
      </w:pPr>
      <w:rPr>
        <w:rFonts w:hint="default"/>
        <w:lang w:val="ru-RU" w:eastAsia="en-US" w:bidi="ar-SA"/>
      </w:rPr>
    </w:lvl>
    <w:lvl w:ilvl="7" w:tplc="223CAD92">
      <w:numFmt w:val="bullet"/>
      <w:lvlText w:val="•"/>
      <w:lvlJc w:val="left"/>
      <w:pPr>
        <w:ind w:left="7565" w:hanging="709"/>
      </w:pPr>
      <w:rPr>
        <w:rFonts w:hint="default"/>
        <w:lang w:val="ru-RU" w:eastAsia="en-US" w:bidi="ar-SA"/>
      </w:rPr>
    </w:lvl>
    <w:lvl w:ilvl="8" w:tplc="331E95D6">
      <w:numFmt w:val="bullet"/>
      <w:lvlText w:val="•"/>
      <w:lvlJc w:val="left"/>
      <w:pPr>
        <w:ind w:left="8632" w:hanging="709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1"/>
  </w:num>
  <w:num w:numId="3">
    <w:abstractNumId w:val="20"/>
  </w:num>
  <w:num w:numId="4">
    <w:abstractNumId w:val="19"/>
  </w:num>
  <w:num w:numId="5">
    <w:abstractNumId w:val="24"/>
  </w:num>
  <w:num w:numId="6">
    <w:abstractNumId w:val="7"/>
  </w:num>
  <w:num w:numId="7">
    <w:abstractNumId w:val="12"/>
  </w:num>
  <w:num w:numId="8">
    <w:abstractNumId w:val="27"/>
  </w:num>
  <w:num w:numId="9">
    <w:abstractNumId w:val="10"/>
  </w:num>
  <w:num w:numId="10">
    <w:abstractNumId w:val="0"/>
  </w:num>
  <w:num w:numId="11">
    <w:abstractNumId w:val="11"/>
  </w:num>
  <w:num w:numId="12">
    <w:abstractNumId w:val="4"/>
  </w:num>
  <w:num w:numId="13">
    <w:abstractNumId w:val="1"/>
  </w:num>
  <w:num w:numId="14">
    <w:abstractNumId w:val="14"/>
  </w:num>
  <w:num w:numId="15">
    <w:abstractNumId w:val="22"/>
  </w:num>
  <w:num w:numId="16">
    <w:abstractNumId w:val="6"/>
  </w:num>
  <w:num w:numId="17">
    <w:abstractNumId w:val="9"/>
  </w:num>
  <w:num w:numId="18">
    <w:abstractNumId w:val="3"/>
  </w:num>
  <w:num w:numId="19">
    <w:abstractNumId w:val="25"/>
  </w:num>
  <w:num w:numId="20">
    <w:abstractNumId w:val="23"/>
  </w:num>
  <w:num w:numId="21">
    <w:abstractNumId w:val="17"/>
  </w:num>
  <w:num w:numId="22">
    <w:abstractNumId w:val="2"/>
  </w:num>
  <w:num w:numId="23">
    <w:abstractNumId w:val="26"/>
  </w:num>
  <w:num w:numId="24">
    <w:abstractNumId w:val="15"/>
  </w:num>
  <w:num w:numId="25">
    <w:abstractNumId w:val="18"/>
  </w:num>
  <w:num w:numId="26">
    <w:abstractNumId w:val="5"/>
  </w:num>
  <w:num w:numId="27">
    <w:abstractNumId w:val="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6A7E89"/>
    <w:rsid w:val="00023072"/>
    <w:rsid w:val="0002312D"/>
    <w:rsid w:val="00030429"/>
    <w:rsid w:val="00053938"/>
    <w:rsid w:val="00054015"/>
    <w:rsid w:val="0008676D"/>
    <w:rsid w:val="000A7E18"/>
    <w:rsid w:val="000E11C1"/>
    <w:rsid w:val="000E5B6F"/>
    <w:rsid w:val="00127012"/>
    <w:rsid w:val="00150712"/>
    <w:rsid w:val="001B1C2D"/>
    <w:rsid w:val="001D0A30"/>
    <w:rsid w:val="00226859"/>
    <w:rsid w:val="00277DFA"/>
    <w:rsid w:val="002A2FC4"/>
    <w:rsid w:val="002D19F4"/>
    <w:rsid w:val="002E2B2F"/>
    <w:rsid w:val="00332D47"/>
    <w:rsid w:val="00333E06"/>
    <w:rsid w:val="00356331"/>
    <w:rsid w:val="00364783"/>
    <w:rsid w:val="00386121"/>
    <w:rsid w:val="0039034F"/>
    <w:rsid w:val="003B1EBE"/>
    <w:rsid w:val="003C7415"/>
    <w:rsid w:val="003E6708"/>
    <w:rsid w:val="003E7369"/>
    <w:rsid w:val="004127D5"/>
    <w:rsid w:val="00442BC6"/>
    <w:rsid w:val="00456A9A"/>
    <w:rsid w:val="00460A07"/>
    <w:rsid w:val="004624B7"/>
    <w:rsid w:val="004922CD"/>
    <w:rsid w:val="004B2596"/>
    <w:rsid w:val="00501D22"/>
    <w:rsid w:val="0050531A"/>
    <w:rsid w:val="0053169C"/>
    <w:rsid w:val="00576124"/>
    <w:rsid w:val="0058501C"/>
    <w:rsid w:val="005B25C8"/>
    <w:rsid w:val="005C10A0"/>
    <w:rsid w:val="006025D9"/>
    <w:rsid w:val="006106AB"/>
    <w:rsid w:val="0061407D"/>
    <w:rsid w:val="00623649"/>
    <w:rsid w:val="006507DC"/>
    <w:rsid w:val="00654FF1"/>
    <w:rsid w:val="006732C7"/>
    <w:rsid w:val="006A7E89"/>
    <w:rsid w:val="006B5591"/>
    <w:rsid w:val="006C0E93"/>
    <w:rsid w:val="006C3D4C"/>
    <w:rsid w:val="006F219A"/>
    <w:rsid w:val="006F69E8"/>
    <w:rsid w:val="0070304F"/>
    <w:rsid w:val="00713A75"/>
    <w:rsid w:val="00724CB2"/>
    <w:rsid w:val="00735659"/>
    <w:rsid w:val="007501BB"/>
    <w:rsid w:val="0075161C"/>
    <w:rsid w:val="00754F0E"/>
    <w:rsid w:val="00756886"/>
    <w:rsid w:val="00761CD3"/>
    <w:rsid w:val="007833AD"/>
    <w:rsid w:val="00793CC3"/>
    <w:rsid w:val="007A0DE0"/>
    <w:rsid w:val="007C19C2"/>
    <w:rsid w:val="007F15EC"/>
    <w:rsid w:val="007F3167"/>
    <w:rsid w:val="008172F4"/>
    <w:rsid w:val="00825367"/>
    <w:rsid w:val="00832447"/>
    <w:rsid w:val="00845C19"/>
    <w:rsid w:val="008661EC"/>
    <w:rsid w:val="00873CD9"/>
    <w:rsid w:val="008877A0"/>
    <w:rsid w:val="00897C2B"/>
    <w:rsid w:val="00897C91"/>
    <w:rsid w:val="008A5C1E"/>
    <w:rsid w:val="00900678"/>
    <w:rsid w:val="0092352C"/>
    <w:rsid w:val="00944DAE"/>
    <w:rsid w:val="00963A0C"/>
    <w:rsid w:val="00964F32"/>
    <w:rsid w:val="00991379"/>
    <w:rsid w:val="009A3C61"/>
    <w:rsid w:val="009A5425"/>
    <w:rsid w:val="009C5AA2"/>
    <w:rsid w:val="009C7531"/>
    <w:rsid w:val="009F4295"/>
    <w:rsid w:val="00A01AC5"/>
    <w:rsid w:val="00A20100"/>
    <w:rsid w:val="00A53B8E"/>
    <w:rsid w:val="00A5642C"/>
    <w:rsid w:val="00A9143A"/>
    <w:rsid w:val="00A92CC7"/>
    <w:rsid w:val="00AC75FC"/>
    <w:rsid w:val="00B17B4C"/>
    <w:rsid w:val="00B34A22"/>
    <w:rsid w:val="00B34B24"/>
    <w:rsid w:val="00B401FA"/>
    <w:rsid w:val="00B45AD7"/>
    <w:rsid w:val="00B539F8"/>
    <w:rsid w:val="00B55B3C"/>
    <w:rsid w:val="00B700A4"/>
    <w:rsid w:val="00B733F0"/>
    <w:rsid w:val="00BF0254"/>
    <w:rsid w:val="00C3564F"/>
    <w:rsid w:val="00C77065"/>
    <w:rsid w:val="00CA7558"/>
    <w:rsid w:val="00CD24AB"/>
    <w:rsid w:val="00CF20C7"/>
    <w:rsid w:val="00CF78F3"/>
    <w:rsid w:val="00D4287C"/>
    <w:rsid w:val="00DA42A3"/>
    <w:rsid w:val="00DA5329"/>
    <w:rsid w:val="00DA6481"/>
    <w:rsid w:val="00DD2DF1"/>
    <w:rsid w:val="00DD7915"/>
    <w:rsid w:val="00E20E30"/>
    <w:rsid w:val="00E25DFE"/>
    <w:rsid w:val="00E539A2"/>
    <w:rsid w:val="00E82B93"/>
    <w:rsid w:val="00E90F86"/>
    <w:rsid w:val="00EB0865"/>
    <w:rsid w:val="00EB37C1"/>
    <w:rsid w:val="00ED0126"/>
    <w:rsid w:val="00EE7699"/>
    <w:rsid w:val="00EF2E69"/>
    <w:rsid w:val="00F0266B"/>
    <w:rsid w:val="00F05D4F"/>
    <w:rsid w:val="00F07ACF"/>
    <w:rsid w:val="00F444E5"/>
    <w:rsid w:val="00F60F2F"/>
    <w:rsid w:val="00F91849"/>
    <w:rsid w:val="00FB0BC3"/>
    <w:rsid w:val="00FB4DB6"/>
    <w:rsid w:val="00FC14AE"/>
    <w:rsid w:val="00FD0CE1"/>
    <w:rsid w:val="00FD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9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4C"/>
    <w:pPr>
      <w:spacing w:after="3" w:line="397" w:lineRule="auto"/>
      <w:ind w:left="711" w:right="3" w:firstLine="59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34B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05D4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5642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table" w:customStyle="1" w:styleId="TableGrid1">
    <w:name w:val="TableGrid1"/>
    <w:rsid w:val="00FB0B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236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E76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61CD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379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501D22"/>
    <w:pPr>
      <w:widowControl w:val="0"/>
      <w:autoSpaceDE w:val="0"/>
      <w:autoSpaceDN w:val="0"/>
      <w:spacing w:after="0" w:line="240" w:lineRule="auto"/>
      <w:ind w:left="617" w:right="0" w:firstLine="0"/>
      <w:jc w:val="left"/>
      <w:outlineLvl w:val="1"/>
    </w:pPr>
    <w:rPr>
      <w:b/>
      <w:bCs/>
      <w:color w:val="auto"/>
      <w:szCs w:val="28"/>
      <w:lang w:eastAsia="en-US"/>
    </w:rPr>
  </w:style>
  <w:style w:type="table" w:styleId="a6">
    <w:name w:val="Table Grid"/>
    <w:basedOn w:val="a1"/>
    <w:uiPriority w:val="39"/>
    <w:rsid w:val="006F2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EB086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B086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B086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B086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B0865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BD7B5-681C-403D-85E2-1DBCCB65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14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авдан</cp:lastModifiedBy>
  <cp:revision>83</cp:revision>
  <dcterms:created xsi:type="dcterms:W3CDTF">2022-03-30T16:12:00Z</dcterms:created>
  <dcterms:modified xsi:type="dcterms:W3CDTF">2022-06-10T09:41:00Z</dcterms:modified>
</cp:coreProperties>
</file>