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C" w:rsidRPr="00BE1F98" w:rsidRDefault="00DE026C" w:rsidP="00DE026C">
      <w:pPr>
        <w:pStyle w:val="Default"/>
        <w:jc w:val="center"/>
        <w:rPr>
          <w:b/>
        </w:rPr>
      </w:pPr>
      <w:bookmarkStart w:id="0" w:name="_GoBack"/>
      <w:r w:rsidRPr="00BE1F98">
        <w:rPr>
          <w:b/>
        </w:rPr>
        <w:t>Комплексный план мероприятий</w:t>
      </w:r>
    </w:p>
    <w:bookmarkEnd w:id="0"/>
    <w:p w:rsidR="00DE026C" w:rsidRPr="00BE1F98" w:rsidRDefault="00DE026C" w:rsidP="00DE026C">
      <w:pPr>
        <w:pStyle w:val="Default"/>
        <w:jc w:val="center"/>
        <w:rPr>
          <w:b/>
        </w:rPr>
      </w:pPr>
      <w:r w:rsidRPr="00BE1F98">
        <w:rPr>
          <w:b/>
        </w:rPr>
        <w:t xml:space="preserve">Программы «Доступная среда для детей-инвалидов и детей с ОВЗ» </w:t>
      </w:r>
    </w:p>
    <w:p w:rsidR="00DE026C" w:rsidRPr="00BE1F98" w:rsidRDefault="00DE026C" w:rsidP="00DE026C">
      <w:pPr>
        <w:pStyle w:val="Default"/>
        <w:jc w:val="center"/>
        <w:rPr>
          <w:b/>
        </w:rPr>
      </w:pPr>
      <w:r w:rsidRPr="00BE1F98">
        <w:rPr>
          <w:b/>
        </w:rPr>
        <w:t xml:space="preserve">на 2021 - 2022 учебный год в МКОУ «Аваданская СОШ»  </w:t>
      </w:r>
    </w:p>
    <w:p w:rsidR="00DE026C" w:rsidRPr="00BE1F98" w:rsidRDefault="00DE026C" w:rsidP="00DE026C">
      <w:pPr>
        <w:pStyle w:val="Default"/>
        <w:jc w:val="center"/>
        <w:rPr>
          <w:b/>
        </w:rPr>
      </w:pPr>
      <w:r w:rsidRPr="00BE1F98">
        <w:rPr>
          <w:b/>
        </w:rPr>
        <w:t xml:space="preserve">(в рамках реализации Государственной программы </w:t>
      </w:r>
    </w:p>
    <w:p w:rsidR="00DE026C" w:rsidRPr="00BE1F98" w:rsidRDefault="00DE026C" w:rsidP="00DE026C">
      <w:pPr>
        <w:pStyle w:val="Default"/>
        <w:jc w:val="center"/>
        <w:rPr>
          <w:b/>
        </w:rPr>
      </w:pPr>
      <w:r w:rsidRPr="00BE1F98">
        <w:rPr>
          <w:b/>
        </w:rPr>
        <w:t>«Доступная среда» для детей с ОВЗ и детей-инвалидов)</w:t>
      </w:r>
    </w:p>
    <w:p w:rsidR="00DE026C" w:rsidRPr="00BE1F98" w:rsidRDefault="00DE026C" w:rsidP="00DE026C">
      <w:pPr>
        <w:pStyle w:val="Default"/>
        <w:jc w:val="center"/>
        <w:rPr>
          <w:b/>
          <w:sz w:val="23"/>
          <w:szCs w:val="23"/>
        </w:rPr>
      </w:pPr>
    </w:p>
    <w:tbl>
      <w:tblPr>
        <w:tblW w:w="102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86"/>
        <w:gridCol w:w="28"/>
        <w:gridCol w:w="2148"/>
        <w:gridCol w:w="263"/>
        <w:gridCol w:w="2440"/>
        <w:gridCol w:w="56"/>
      </w:tblGrid>
      <w:tr w:rsidR="00DE026C" w:rsidRPr="00F042F7" w:rsidTr="00CC6BF6">
        <w:trPr>
          <w:trHeight w:val="245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  <w:rPr>
                <w:b/>
                <w:sz w:val="23"/>
                <w:szCs w:val="23"/>
              </w:rPr>
            </w:pPr>
            <w:r w:rsidRPr="00F042F7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b/>
                <w:sz w:val="23"/>
                <w:szCs w:val="23"/>
              </w:rPr>
            </w:pPr>
            <w:r w:rsidRPr="00F042F7">
              <w:rPr>
                <w:b/>
                <w:bCs/>
                <w:sz w:val="23"/>
                <w:szCs w:val="23"/>
              </w:rPr>
              <w:t xml:space="preserve">Наименование мероприятий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b/>
                <w:sz w:val="23"/>
                <w:szCs w:val="23"/>
              </w:rPr>
            </w:pPr>
            <w:r w:rsidRPr="00F042F7">
              <w:rPr>
                <w:b/>
                <w:bCs/>
                <w:sz w:val="23"/>
                <w:szCs w:val="23"/>
              </w:rPr>
              <w:t xml:space="preserve">Срок исполнения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b/>
                <w:sz w:val="23"/>
                <w:szCs w:val="23"/>
              </w:rPr>
            </w:pPr>
            <w:r w:rsidRPr="00F042F7"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</w:tc>
      </w:tr>
      <w:tr w:rsidR="00DE026C" w:rsidRPr="00F042F7" w:rsidTr="00CC6BF6">
        <w:trPr>
          <w:trHeight w:val="107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  <w:rPr>
                <w:sz w:val="23"/>
                <w:szCs w:val="23"/>
              </w:rPr>
            </w:pPr>
            <w:r w:rsidRPr="00F042F7">
              <w:rPr>
                <w:bCs/>
                <w:sz w:val="23"/>
                <w:szCs w:val="23"/>
              </w:rPr>
              <w:t xml:space="preserve">1.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3"/>
                <w:szCs w:val="23"/>
              </w:rPr>
            </w:pPr>
            <w:r w:rsidRPr="00F042F7">
              <w:rPr>
                <w:bCs/>
                <w:sz w:val="23"/>
                <w:szCs w:val="23"/>
              </w:rPr>
              <w:t xml:space="preserve">2.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3"/>
                <w:szCs w:val="23"/>
              </w:rPr>
            </w:pPr>
            <w:r w:rsidRPr="00F042F7">
              <w:rPr>
                <w:bCs/>
                <w:sz w:val="23"/>
                <w:szCs w:val="23"/>
              </w:rPr>
              <w:t xml:space="preserve">3.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3"/>
                <w:szCs w:val="23"/>
              </w:rPr>
            </w:pPr>
            <w:r w:rsidRPr="00F042F7">
              <w:rPr>
                <w:bCs/>
                <w:sz w:val="23"/>
                <w:szCs w:val="23"/>
              </w:rPr>
              <w:t xml:space="preserve">4. </w:t>
            </w:r>
          </w:p>
        </w:tc>
      </w:tr>
      <w:tr w:rsidR="00DE026C" w:rsidRPr="00F042F7" w:rsidTr="00CC6BF6">
        <w:trPr>
          <w:trHeight w:val="109"/>
        </w:trPr>
        <w:tc>
          <w:tcPr>
            <w:tcW w:w="10272" w:type="dxa"/>
            <w:gridSpan w:val="7"/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042F7">
              <w:rPr>
                <w:b/>
                <w:sz w:val="23"/>
                <w:szCs w:val="23"/>
              </w:rPr>
              <w:t>1.Нормативно - правовое и организационное обеспечение</w:t>
            </w:r>
          </w:p>
        </w:tc>
      </w:tr>
      <w:tr w:rsidR="00DE026C" w:rsidRPr="00F042F7" w:rsidTr="00CC6BF6">
        <w:trPr>
          <w:trHeight w:val="862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>Формир</w:t>
            </w:r>
            <w:r>
              <w:rPr>
                <w:bCs/>
                <w:sz w:val="22"/>
                <w:szCs w:val="22"/>
              </w:rPr>
              <w:t>ование нормативно-правовой базы, и</w:t>
            </w:r>
            <w:r w:rsidRPr="00F042F7">
              <w:rPr>
                <w:bCs/>
                <w:sz w:val="22"/>
                <w:szCs w:val="22"/>
              </w:rPr>
              <w:t>здание распорядительных документов (распоряжений, приказов), локальных</w:t>
            </w:r>
            <w:r>
              <w:rPr>
                <w:bCs/>
                <w:sz w:val="22"/>
                <w:szCs w:val="22"/>
              </w:rPr>
              <w:t xml:space="preserve"> актов (положений, инструкций), </w:t>
            </w:r>
            <w:r w:rsidRPr="00F042F7">
              <w:rPr>
                <w:bCs/>
                <w:sz w:val="22"/>
                <w:szCs w:val="22"/>
              </w:rPr>
              <w:t>регламентирующих порядок организации работы с детьми с ограниченными возможностями здоровья</w:t>
            </w:r>
            <w:r>
              <w:rPr>
                <w:bCs/>
                <w:sz w:val="22"/>
                <w:szCs w:val="22"/>
              </w:rPr>
              <w:t xml:space="preserve"> и с детьми-инвалидами </w:t>
            </w:r>
            <w:r w:rsidRPr="00F042F7">
              <w:rPr>
                <w:bCs/>
                <w:sz w:val="22"/>
                <w:szCs w:val="22"/>
              </w:rPr>
              <w:t xml:space="preserve"> в общеобразовательном учреждении </w:t>
            </w:r>
          </w:p>
        </w:tc>
        <w:tc>
          <w:tcPr>
            <w:tcW w:w="2148" w:type="dxa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2021г.,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42F7">
              <w:rPr>
                <w:sz w:val="22"/>
                <w:szCs w:val="22"/>
              </w:rPr>
              <w:t xml:space="preserve">о мере необходимости </w:t>
            </w:r>
          </w:p>
        </w:tc>
        <w:tc>
          <w:tcPr>
            <w:tcW w:w="2759" w:type="dxa"/>
            <w:gridSpan w:val="3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Урдуханова Ч.А.</w:t>
            </w:r>
          </w:p>
        </w:tc>
      </w:tr>
      <w:tr w:rsidR="00DE026C" w:rsidRPr="00F042F7" w:rsidTr="00CC6BF6">
        <w:trPr>
          <w:trHeight w:val="102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Заседания рабочей группы по </w:t>
            </w:r>
            <w:r>
              <w:rPr>
                <w:bCs/>
                <w:sz w:val="22"/>
                <w:szCs w:val="22"/>
              </w:rPr>
              <w:t>плану работы рабочей группы</w:t>
            </w:r>
            <w:r w:rsidRPr="00F042F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42F7">
              <w:rPr>
                <w:sz w:val="22"/>
                <w:szCs w:val="22"/>
              </w:rPr>
              <w:t xml:space="preserve">о плану работы </w:t>
            </w:r>
            <w:r>
              <w:rPr>
                <w:sz w:val="22"/>
                <w:szCs w:val="22"/>
              </w:rPr>
              <w:t>рабочей группы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Рабочая группа </w:t>
            </w:r>
          </w:p>
        </w:tc>
      </w:tr>
      <w:tr w:rsidR="00DE026C" w:rsidRPr="00F042F7" w:rsidTr="00CC6BF6">
        <w:trPr>
          <w:trHeight w:val="355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Накопление материала в папки </w:t>
            </w:r>
            <w:r w:rsidRPr="00F042F7">
              <w:rPr>
                <w:bCs/>
                <w:sz w:val="22"/>
                <w:szCs w:val="22"/>
              </w:rPr>
              <w:t xml:space="preserve">по работе с детьми с ограниченными возможностями здоровья </w:t>
            </w:r>
            <w:r>
              <w:rPr>
                <w:bCs/>
                <w:sz w:val="22"/>
                <w:szCs w:val="22"/>
              </w:rPr>
              <w:t>и детьми-инвалидами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  <w:r w:rsidRPr="00F04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9" w:type="dxa"/>
            <w:gridSpan w:val="3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Урдуханова Ч.А.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 Башкатова В.В.</w:t>
            </w:r>
          </w:p>
        </w:tc>
      </w:tr>
      <w:tr w:rsidR="00DE026C" w:rsidRPr="00F042F7" w:rsidTr="00CC6BF6">
        <w:trPr>
          <w:trHeight w:val="228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1.4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>Проведение совещаний педагогических работников по вопросам обучения детей с ОВЗ</w:t>
            </w:r>
            <w:r>
              <w:rPr>
                <w:bCs/>
                <w:sz w:val="22"/>
                <w:szCs w:val="22"/>
              </w:rPr>
              <w:t>, детей-инвалидов</w:t>
            </w:r>
            <w:r w:rsidRPr="00F042F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 плану работы </w:t>
            </w:r>
          </w:p>
        </w:tc>
        <w:tc>
          <w:tcPr>
            <w:tcW w:w="2759" w:type="dxa"/>
            <w:gridSpan w:val="3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Урдуханова Ч.А.</w:t>
            </w:r>
          </w:p>
        </w:tc>
      </w:tr>
      <w:tr w:rsidR="00DE026C" w:rsidRPr="00F042F7" w:rsidTr="00CC6BF6">
        <w:trPr>
          <w:trHeight w:val="226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1.5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Соблюдение санитарно-гигиенических условий организации обучения детей с ОВЗ</w:t>
            </w:r>
            <w:r>
              <w:rPr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детей-инвалидов</w:t>
            </w:r>
            <w:r w:rsidRPr="00F04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42F7">
              <w:rPr>
                <w:sz w:val="22"/>
                <w:szCs w:val="22"/>
              </w:rPr>
              <w:t xml:space="preserve">остоянно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Администрация школы </w:t>
            </w:r>
          </w:p>
        </w:tc>
      </w:tr>
      <w:tr w:rsidR="00DE026C" w:rsidRPr="00F042F7" w:rsidTr="00CC6BF6">
        <w:trPr>
          <w:trHeight w:val="224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1.6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Выявление детей с ограниченными возможностями </w:t>
            </w:r>
            <w:r>
              <w:rPr>
                <w:bCs/>
                <w:sz w:val="22"/>
                <w:szCs w:val="22"/>
              </w:rPr>
              <w:t>здоровья, детей-инвалидов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остоянно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Рабочая группа </w:t>
            </w:r>
          </w:p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>Педагог-психолог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Габилова И.А.</w:t>
            </w:r>
          </w:p>
        </w:tc>
      </w:tr>
      <w:tr w:rsidR="00DE026C" w:rsidRPr="00F042F7" w:rsidTr="00CC6BF6">
        <w:trPr>
          <w:trHeight w:val="98"/>
        </w:trPr>
        <w:tc>
          <w:tcPr>
            <w:tcW w:w="10272" w:type="dxa"/>
            <w:gridSpan w:val="7"/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2. Организация образовательного процесса</w:t>
            </w:r>
          </w:p>
        </w:tc>
      </w:tr>
      <w:tr w:rsidR="00DE026C" w:rsidRPr="00F042F7" w:rsidTr="00CC6BF6">
        <w:trPr>
          <w:trHeight w:val="98"/>
        </w:trPr>
        <w:tc>
          <w:tcPr>
            <w:tcW w:w="10272" w:type="dxa"/>
            <w:gridSpan w:val="7"/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Учащиеся</w:t>
            </w:r>
          </w:p>
        </w:tc>
      </w:tr>
      <w:tr w:rsidR="00DE026C" w:rsidRPr="00F042F7" w:rsidTr="00CC6BF6">
        <w:trPr>
          <w:trHeight w:val="226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>
              <w:t>2.1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Обучение основам работы на персональном компьютере детей – инвалидов и </w:t>
            </w:r>
            <w:r>
              <w:rPr>
                <w:sz w:val="22"/>
                <w:szCs w:val="22"/>
              </w:rPr>
              <w:t xml:space="preserve">детей </w:t>
            </w:r>
            <w:r w:rsidRPr="00F042F7">
              <w:rPr>
                <w:sz w:val="22"/>
                <w:szCs w:val="22"/>
              </w:rPr>
              <w:t xml:space="preserve">с ОВЗ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остоянно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учителя, работающие с данной категорией детей</w:t>
            </w:r>
            <w:r w:rsidRPr="00F042F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E026C" w:rsidRPr="00F042F7" w:rsidTr="00CC6BF6">
        <w:trPr>
          <w:trHeight w:val="353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2.2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Обеспечение оперативного доступа к консультативным услугам по вопросам образовательного процесса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 ситуации 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учителя, работающие с данной категорией детей</w:t>
            </w:r>
            <w:r w:rsidRPr="00F042F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E026C" w:rsidRPr="00F042F7" w:rsidTr="00CC6BF6">
        <w:trPr>
          <w:trHeight w:val="228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2.3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Работа волонтерских групп с целью формирования у школьников толерантного отно</w:t>
            </w:r>
            <w:r>
              <w:rPr>
                <w:sz w:val="22"/>
                <w:szCs w:val="22"/>
              </w:rPr>
              <w:t>шения к детям-инвалидам и детям с ОВЗ</w:t>
            </w:r>
            <w:r w:rsidRPr="00F04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остоянно </w:t>
            </w:r>
          </w:p>
        </w:tc>
        <w:tc>
          <w:tcPr>
            <w:tcW w:w="2759" w:type="dxa"/>
            <w:gridSpan w:val="3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ВР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Эльдарова М.С.</w:t>
            </w:r>
          </w:p>
        </w:tc>
      </w:tr>
      <w:tr w:rsidR="00DE026C" w:rsidRPr="00F042F7" w:rsidTr="00CC6BF6">
        <w:trPr>
          <w:trHeight w:val="353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2.4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Создание благоприятных, комфортных условий в школе, проведение бесед, круглых столов среди школьников с целью формирования у них толерантн</w:t>
            </w:r>
            <w:r>
              <w:rPr>
                <w:sz w:val="22"/>
                <w:szCs w:val="22"/>
              </w:rPr>
              <w:t>ого отношения к детям-инвалидам и детям с ОВЗ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>о плану работы</w:t>
            </w:r>
          </w:p>
        </w:tc>
        <w:tc>
          <w:tcPr>
            <w:tcW w:w="2759" w:type="dxa"/>
            <w:gridSpan w:val="3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руководители 1-11 кл.</w:t>
            </w:r>
            <w:r w:rsidRPr="00F042F7">
              <w:rPr>
                <w:sz w:val="22"/>
                <w:szCs w:val="22"/>
              </w:rPr>
              <w:t xml:space="preserve"> </w:t>
            </w:r>
          </w:p>
        </w:tc>
      </w:tr>
      <w:tr w:rsidR="00DE026C" w:rsidRPr="00F042F7" w:rsidTr="00CC6BF6">
        <w:trPr>
          <w:trHeight w:val="479"/>
        </w:trPr>
        <w:tc>
          <w:tcPr>
            <w:tcW w:w="851" w:type="dxa"/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2.5 </w:t>
            </w:r>
          </w:p>
        </w:tc>
        <w:tc>
          <w:tcPr>
            <w:tcW w:w="4514" w:type="dxa"/>
            <w:gridSpan w:val="2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Контроль мероприятий по реабилитации детей-инвалидов и </w:t>
            </w:r>
            <w:r>
              <w:rPr>
                <w:sz w:val="22"/>
                <w:szCs w:val="22"/>
              </w:rPr>
              <w:t xml:space="preserve">детей </w:t>
            </w:r>
            <w:r w:rsidRPr="00F042F7">
              <w:rPr>
                <w:sz w:val="22"/>
                <w:szCs w:val="22"/>
              </w:rPr>
              <w:t xml:space="preserve">с ОВЗ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-психолого-педагогическая реабилитация (психологом)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- творческая реабилитация (занятия</w:t>
            </w:r>
            <w:r>
              <w:rPr>
                <w:sz w:val="22"/>
                <w:szCs w:val="22"/>
              </w:rPr>
              <w:t xml:space="preserve"> во внеурочной деятельности,  кружках</w:t>
            </w:r>
            <w:r w:rsidRPr="00F042F7">
              <w:rPr>
                <w:sz w:val="22"/>
                <w:szCs w:val="22"/>
              </w:rPr>
              <w:t>)</w:t>
            </w:r>
          </w:p>
        </w:tc>
        <w:tc>
          <w:tcPr>
            <w:tcW w:w="2148" w:type="dxa"/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остоянно </w:t>
            </w:r>
          </w:p>
        </w:tc>
        <w:tc>
          <w:tcPr>
            <w:tcW w:w="2759" w:type="dxa"/>
            <w:gridSpan w:val="3"/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Урдуханова Ч.А.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98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jc w:val="center"/>
              <w:rPr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Учителя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</w:pPr>
            <w:r>
              <w:lastRenderedPageBreak/>
              <w:t>2.7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Проведение обучающих семинаров для педагогов и работников школы - участников программы «Доступная среда»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042F7">
              <w:rPr>
                <w:bCs/>
                <w:sz w:val="22"/>
                <w:szCs w:val="22"/>
              </w:rPr>
              <w:t xml:space="preserve">о плану работы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Эльдаров Х.Д.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</w:pPr>
            <w:r w:rsidRPr="00F042F7">
              <w:t xml:space="preserve">2.8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Обеспечение повышения квалификации педагогических работников, обеспечивающих предоставление образовательных услуг детям-инвалидам и детям с ограниченными возможностями здоровья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42F7">
              <w:rPr>
                <w:sz w:val="22"/>
                <w:szCs w:val="22"/>
              </w:rPr>
              <w:t xml:space="preserve">о плану работы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Администрация школы 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2.9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Обеспечение оперативного доступа к консультативным услугам по вопросам образовательного процесса 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по ситуации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Администрация школы,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>рабочая группа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98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jc w:val="center"/>
              <w:rPr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3. Освещение реализации эксперимента в СМИ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F04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Освещение в СМИ хода реализации проекта «Доступная среда»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Постоянно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Администрация школы 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42F7">
              <w:rPr>
                <w:b/>
                <w:sz w:val="22"/>
                <w:szCs w:val="22"/>
              </w:rPr>
              <w:t>4. Работа с родителями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Проведение разъяснительной и консультационной работы среди родителей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Постоянно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Администрация школы,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рабочая группа 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4.2 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 xml:space="preserve">Проведение родительских собраний, семинаров, тренингов, круглых столов для родителей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По плану работы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Администрация школы, </w:t>
            </w:r>
          </w:p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рабочая группа 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5. Реконструкция архитектурной среды О</w:t>
            </w:r>
            <w:r>
              <w:rPr>
                <w:b/>
                <w:bCs/>
                <w:sz w:val="22"/>
                <w:szCs w:val="22"/>
              </w:rPr>
              <w:t>У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5.1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Оборудование пандуса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  2021г.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Директор школы </w:t>
            </w:r>
          </w:p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Кличханова Р.Э.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5.2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Реконструкция  дверных проемов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  2021г.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Директор школы </w:t>
            </w:r>
            <w:r>
              <w:rPr>
                <w:bCs/>
                <w:sz w:val="22"/>
                <w:szCs w:val="22"/>
              </w:rPr>
              <w:t>Р.Э.КЛИЧХАНОВА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042F7">
              <w:rPr>
                <w:b/>
                <w:bCs/>
                <w:sz w:val="22"/>
                <w:szCs w:val="22"/>
              </w:rPr>
              <w:t>6. Специальное коррекционное реабилитационное оборудование</w:t>
            </w:r>
          </w:p>
        </w:tc>
      </w:tr>
      <w:tr w:rsidR="00DE026C" w:rsidRPr="00F042F7" w:rsidTr="00CC6BF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6.1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sz w:val="22"/>
                <w:szCs w:val="22"/>
              </w:rPr>
            </w:pPr>
            <w:r w:rsidRPr="00F042F7">
              <w:rPr>
                <w:sz w:val="22"/>
                <w:szCs w:val="22"/>
              </w:rPr>
              <w:t>Приобретени</w:t>
            </w:r>
            <w:r>
              <w:rPr>
                <w:sz w:val="22"/>
                <w:szCs w:val="22"/>
              </w:rPr>
              <w:t>е специального</w:t>
            </w:r>
            <w:r w:rsidRPr="00F042F7">
              <w:rPr>
                <w:sz w:val="22"/>
                <w:szCs w:val="22"/>
              </w:rPr>
              <w:t xml:space="preserve"> коррекционного оборудования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сентябрь-декабрь 2021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 w:rsidRPr="00F042F7">
              <w:rPr>
                <w:bCs/>
                <w:sz w:val="22"/>
                <w:szCs w:val="22"/>
              </w:rPr>
              <w:t xml:space="preserve">Директор школы </w:t>
            </w:r>
          </w:p>
          <w:p w:rsidR="00DE026C" w:rsidRPr="00F042F7" w:rsidRDefault="00DE026C" w:rsidP="00CC6BF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Р.Э.Кличханова</w:t>
            </w:r>
          </w:p>
        </w:tc>
      </w:tr>
    </w:tbl>
    <w:p w:rsidR="00DE026C" w:rsidRDefault="00DE026C" w:rsidP="00DE026C"/>
    <w:p w:rsidR="00DE026C" w:rsidRPr="000D02D0" w:rsidRDefault="00DE026C" w:rsidP="00DE026C">
      <w:pPr>
        <w:tabs>
          <w:tab w:val="left" w:pos="7300"/>
        </w:tabs>
      </w:pPr>
    </w:p>
    <w:p w:rsidR="004C5F41" w:rsidRDefault="004C5F41"/>
    <w:sectPr w:rsidR="004C5F41" w:rsidSect="00CB6F12">
      <w:footerReference w:type="default" r:id="rId5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9742"/>
      <w:docPartObj>
        <w:docPartGallery w:val="Page Numbers (Bottom of Page)"/>
        <w:docPartUnique/>
      </w:docPartObj>
    </w:sdtPr>
    <w:sdtEndPr/>
    <w:sdtContent>
      <w:p w:rsidR="004673DC" w:rsidRDefault="00DE02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DC" w:rsidRDefault="00DE026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6C"/>
    <w:rsid w:val="004C5F41"/>
    <w:rsid w:val="00D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02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0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02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0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3280</Characters>
  <Application>Microsoft Office Word</Application>
  <DocSecurity>0</DocSecurity>
  <Lines>27</Lines>
  <Paragraphs>7</Paragraphs>
  <ScaleCrop>false</ScaleCrop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2021-12-03T08:33:00Z</dcterms:created>
  <dcterms:modified xsi:type="dcterms:W3CDTF">2021-12-03T08:36:00Z</dcterms:modified>
</cp:coreProperties>
</file>