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A8" w:rsidRPr="00B40A39" w:rsidRDefault="00B40A39" w:rsidP="00B40A39">
      <w:pPr>
        <w:pStyle w:val="a5"/>
        <w:shd w:val="clear" w:color="auto" w:fill="FFFFFF"/>
        <w:spacing w:before="0" w:beforeAutospacing="0" w:after="0" w:afterAutospacing="0"/>
        <w:jc w:val="right"/>
        <w:rPr>
          <w:color w:val="000000"/>
          <w:sz w:val="24"/>
          <w:szCs w:val="24"/>
        </w:rPr>
      </w:pPr>
      <w:r w:rsidRPr="00B40A39">
        <w:rPr>
          <w:color w:val="000000"/>
          <w:sz w:val="24"/>
          <w:szCs w:val="24"/>
        </w:rPr>
        <w:t>«Утверждаю»</w:t>
      </w:r>
    </w:p>
    <w:p w:rsidR="00B40A39" w:rsidRPr="00B40A39" w:rsidRDefault="00372FDB" w:rsidP="00B40A39">
      <w:pPr>
        <w:pStyle w:val="a5"/>
        <w:shd w:val="clear" w:color="auto" w:fill="FFFFFF"/>
        <w:spacing w:before="0" w:beforeAutospacing="0" w:after="0" w:afterAutospacing="0"/>
        <w:jc w:val="right"/>
        <w:rPr>
          <w:color w:val="000000"/>
          <w:sz w:val="24"/>
          <w:szCs w:val="24"/>
        </w:rPr>
      </w:pPr>
      <w:r>
        <w:rPr>
          <w:color w:val="000000"/>
          <w:sz w:val="24"/>
          <w:szCs w:val="24"/>
        </w:rPr>
        <w:t>Директор МКО</w:t>
      </w:r>
      <w:r w:rsidR="00B40A39" w:rsidRPr="00B40A39">
        <w:rPr>
          <w:color w:val="000000"/>
          <w:sz w:val="24"/>
          <w:szCs w:val="24"/>
        </w:rPr>
        <w:t>У «</w:t>
      </w:r>
      <w:proofErr w:type="spellStart"/>
      <w:r>
        <w:rPr>
          <w:color w:val="000000"/>
          <w:sz w:val="24"/>
          <w:szCs w:val="24"/>
        </w:rPr>
        <w:t>Аваданская</w:t>
      </w:r>
      <w:proofErr w:type="spellEnd"/>
      <w:r>
        <w:rPr>
          <w:color w:val="000000"/>
          <w:sz w:val="24"/>
          <w:szCs w:val="24"/>
        </w:rPr>
        <w:t xml:space="preserve"> СОШ</w:t>
      </w:r>
      <w:r w:rsidR="00B40A39" w:rsidRPr="00B40A39">
        <w:rPr>
          <w:color w:val="000000"/>
          <w:sz w:val="24"/>
          <w:szCs w:val="24"/>
        </w:rPr>
        <w:t>»</w:t>
      </w:r>
    </w:p>
    <w:p w:rsidR="00B40A39" w:rsidRPr="00B40A39" w:rsidRDefault="00372FDB" w:rsidP="00372FDB">
      <w:pPr>
        <w:pStyle w:val="a5"/>
        <w:shd w:val="clear" w:color="auto" w:fill="FFFFFF"/>
        <w:tabs>
          <w:tab w:val="left" w:pos="7212"/>
        </w:tabs>
        <w:spacing w:before="0" w:beforeAutospacing="0" w:after="0" w:afterAutospacing="0"/>
        <w:rPr>
          <w:color w:val="000000"/>
          <w:sz w:val="24"/>
          <w:szCs w:val="24"/>
        </w:rPr>
      </w:pPr>
      <w:r>
        <w:rPr>
          <w:color w:val="000000"/>
          <w:sz w:val="24"/>
          <w:szCs w:val="24"/>
        </w:rPr>
        <w:tab/>
      </w:r>
      <w:proofErr w:type="spellStart"/>
      <w:r>
        <w:rPr>
          <w:color w:val="000000"/>
          <w:sz w:val="24"/>
          <w:szCs w:val="24"/>
        </w:rPr>
        <w:t>Кличханова</w:t>
      </w:r>
      <w:proofErr w:type="spellEnd"/>
      <w:r>
        <w:rPr>
          <w:color w:val="000000"/>
          <w:sz w:val="24"/>
          <w:szCs w:val="24"/>
        </w:rPr>
        <w:t xml:space="preserve"> Р.Э.</w:t>
      </w:r>
    </w:p>
    <w:p w:rsidR="007177A8" w:rsidRPr="00B40A39" w:rsidRDefault="007177A8" w:rsidP="00B40A39">
      <w:pPr>
        <w:pStyle w:val="a5"/>
        <w:shd w:val="clear" w:color="auto" w:fill="FFFFFF"/>
        <w:spacing w:before="0" w:beforeAutospacing="0" w:after="0" w:afterAutospacing="0"/>
        <w:jc w:val="center"/>
        <w:rPr>
          <w:color w:val="000000"/>
          <w:sz w:val="24"/>
          <w:szCs w:val="24"/>
        </w:rPr>
      </w:pPr>
    </w:p>
    <w:p w:rsidR="007177A8" w:rsidRPr="007177A8" w:rsidRDefault="007177A8" w:rsidP="007177A8">
      <w:pPr>
        <w:pStyle w:val="a5"/>
        <w:shd w:val="clear" w:color="auto" w:fill="FFFFFF"/>
        <w:rPr>
          <w:color w:val="000000"/>
          <w:sz w:val="36"/>
          <w:szCs w:val="36"/>
        </w:rPr>
      </w:pPr>
    </w:p>
    <w:p w:rsidR="007177A8" w:rsidRDefault="007177A8" w:rsidP="007177A8">
      <w:pPr>
        <w:pStyle w:val="a5"/>
        <w:shd w:val="clear" w:color="auto" w:fill="FFFFFF"/>
        <w:jc w:val="center"/>
        <w:rPr>
          <w:color w:val="000000"/>
          <w:sz w:val="36"/>
          <w:szCs w:val="36"/>
        </w:rPr>
      </w:pPr>
    </w:p>
    <w:p w:rsidR="00B40A39" w:rsidRPr="00B40A39" w:rsidRDefault="00B40A39" w:rsidP="007177A8">
      <w:pPr>
        <w:pStyle w:val="a5"/>
        <w:shd w:val="clear" w:color="auto" w:fill="FFFFFF"/>
        <w:jc w:val="center"/>
        <w:rPr>
          <w:rFonts w:cs="Aharoni"/>
          <w:color w:val="000000"/>
          <w:sz w:val="40"/>
          <w:szCs w:val="40"/>
        </w:rPr>
      </w:pP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ПРОГРАММА</w:t>
      </w: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 xml:space="preserve">ПО ФОРМИРОВАНИЮ У УЧАЩИХСЯ </w:t>
      </w: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 xml:space="preserve">АНТИКОРРУПЦИОННОГО МИРОВОЗЗРЕНИЯ </w:t>
      </w:r>
    </w:p>
    <w:p w:rsidR="007177A8" w:rsidRPr="00B40A39" w:rsidRDefault="00372FDB" w:rsidP="007177A8">
      <w:pPr>
        <w:pStyle w:val="a5"/>
        <w:shd w:val="clear" w:color="auto" w:fill="FFFFFF"/>
        <w:jc w:val="center"/>
        <w:rPr>
          <w:rFonts w:cs="Aharoni"/>
          <w:b/>
          <w:bCs/>
          <w:color w:val="000000"/>
          <w:sz w:val="40"/>
          <w:szCs w:val="40"/>
        </w:rPr>
      </w:pPr>
      <w:r>
        <w:rPr>
          <w:rFonts w:cs="Aharoni"/>
          <w:b/>
          <w:bCs/>
          <w:color w:val="000000"/>
          <w:sz w:val="40"/>
          <w:szCs w:val="40"/>
        </w:rPr>
        <w:t>В МК</w:t>
      </w:r>
      <w:r w:rsidR="007177A8" w:rsidRPr="00B40A39">
        <w:rPr>
          <w:rFonts w:cs="Aharoni"/>
          <w:b/>
          <w:bCs/>
          <w:color w:val="000000"/>
          <w:sz w:val="40"/>
          <w:szCs w:val="40"/>
        </w:rPr>
        <w:t>ОУ «</w:t>
      </w:r>
      <w:proofErr w:type="spellStart"/>
      <w:r>
        <w:rPr>
          <w:rFonts w:cs="Aharoni"/>
          <w:b/>
          <w:bCs/>
          <w:color w:val="000000"/>
          <w:sz w:val="40"/>
          <w:szCs w:val="40"/>
        </w:rPr>
        <w:t>Аваданская</w:t>
      </w:r>
      <w:proofErr w:type="spellEnd"/>
      <w:r>
        <w:rPr>
          <w:rFonts w:cs="Aharoni"/>
          <w:b/>
          <w:bCs/>
          <w:color w:val="000000"/>
          <w:sz w:val="40"/>
          <w:szCs w:val="40"/>
        </w:rPr>
        <w:t xml:space="preserve"> СОШ</w:t>
      </w:r>
      <w:r w:rsidR="007177A8" w:rsidRPr="00B40A39">
        <w:rPr>
          <w:rFonts w:cs="Aharoni"/>
          <w:b/>
          <w:bCs/>
          <w:color w:val="000000"/>
          <w:sz w:val="40"/>
          <w:szCs w:val="40"/>
        </w:rPr>
        <w:t>»</w:t>
      </w:r>
    </w:p>
    <w:p w:rsidR="007177A8" w:rsidRPr="007177A8" w:rsidRDefault="007177A8" w:rsidP="007177A8">
      <w:pPr>
        <w:pStyle w:val="a5"/>
        <w:shd w:val="clear" w:color="auto" w:fill="FFFFFF"/>
        <w:jc w:val="center"/>
        <w:rPr>
          <w:b/>
          <w:bCs/>
          <w:color w:val="000000"/>
          <w:sz w:val="28"/>
          <w:szCs w:val="28"/>
        </w:rPr>
      </w:pPr>
      <w:r w:rsidRPr="007177A8">
        <w:rPr>
          <w:b/>
          <w:bCs/>
          <w:color w:val="000000"/>
          <w:sz w:val="28"/>
          <w:szCs w:val="28"/>
        </w:rPr>
        <w:t>Сроки реализации</w:t>
      </w:r>
    </w:p>
    <w:p w:rsidR="007177A8" w:rsidRPr="007177A8" w:rsidRDefault="00372FDB" w:rsidP="007177A8">
      <w:pPr>
        <w:pStyle w:val="a5"/>
        <w:shd w:val="clear" w:color="auto" w:fill="FFFFFF"/>
        <w:jc w:val="center"/>
        <w:rPr>
          <w:color w:val="000000"/>
          <w:sz w:val="28"/>
          <w:szCs w:val="28"/>
        </w:rPr>
      </w:pPr>
      <w:r>
        <w:rPr>
          <w:b/>
          <w:bCs/>
          <w:color w:val="000000"/>
          <w:sz w:val="28"/>
          <w:szCs w:val="28"/>
        </w:rPr>
        <w:t>(2020-2025</w:t>
      </w:r>
      <w:r w:rsidR="007177A8" w:rsidRPr="007177A8">
        <w:rPr>
          <w:b/>
          <w:bCs/>
          <w:color w:val="000000"/>
          <w:sz w:val="28"/>
          <w:szCs w:val="28"/>
        </w:rPr>
        <w:t>)</w:t>
      </w:r>
    </w:p>
    <w:p w:rsidR="007177A8" w:rsidRPr="007177A8" w:rsidRDefault="007177A8" w:rsidP="007177A8">
      <w:pPr>
        <w:pStyle w:val="a5"/>
        <w:shd w:val="clear" w:color="auto" w:fill="FFFFFF"/>
        <w:jc w:val="center"/>
        <w:rPr>
          <w:color w:val="000000"/>
          <w:sz w:val="36"/>
          <w:szCs w:val="36"/>
        </w:rPr>
      </w:pPr>
    </w:p>
    <w:p w:rsidR="007177A8" w:rsidRPr="007177A8" w:rsidRDefault="007177A8" w:rsidP="007177A8">
      <w:pPr>
        <w:pStyle w:val="a5"/>
        <w:shd w:val="clear" w:color="auto" w:fill="FFFFFF"/>
        <w:rPr>
          <w:color w:val="000000"/>
          <w:sz w:val="24"/>
          <w:szCs w:val="24"/>
        </w:rPr>
      </w:pPr>
    </w:p>
    <w:p w:rsidR="007177A8" w:rsidRDefault="007177A8"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7177A8" w:rsidRDefault="007177A8" w:rsidP="007177A8">
      <w:pPr>
        <w:pStyle w:val="a5"/>
        <w:shd w:val="clear" w:color="auto" w:fill="FFFFFF"/>
        <w:jc w:val="center"/>
        <w:rPr>
          <w:color w:val="000000"/>
          <w:sz w:val="24"/>
          <w:szCs w:val="24"/>
        </w:rPr>
      </w:pPr>
    </w:p>
    <w:p w:rsidR="00B40A39" w:rsidRDefault="00372FDB" w:rsidP="00372FDB">
      <w:pPr>
        <w:pStyle w:val="a5"/>
        <w:shd w:val="clear" w:color="auto" w:fill="FFFFFF"/>
        <w:rPr>
          <w:color w:val="000000"/>
          <w:sz w:val="24"/>
          <w:szCs w:val="24"/>
        </w:rPr>
      </w:pPr>
      <w:r>
        <w:rPr>
          <w:color w:val="000000"/>
          <w:sz w:val="24"/>
          <w:szCs w:val="24"/>
        </w:rPr>
        <w:t xml:space="preserve">                                                       АВАДАН 2020</w:t>
      </w:r>
    </w:p>
    <w:p w:rsidR="00B40A39" w:rsidRDefault="00B40A39" w:rsidP="00B40A39">
      <w:pPr>
        <w:pStyle w:val="a5"/>
        <w:shd w:val="clear" w:color="auto" w:fill="FFFFFF"/>
        <w:jc w:val="center"/>
        <w:rPr>
          <w:color w:val="000000"/>
          <w:sz w:val="24"/>
          <w:szCs w:val="24"/>
        </w:rPr>
      </w:pPr>
    </w:p>
    <w:p w:rsidR="00B40A39" w:rsidRPr="007177A8" w:rsidRDefault="00B40A39"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Введение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российской системе образования коррупция рассматривается как одно из преступлений, </w:t>
      </w:r>
      <w:proofErr w:type="gramStart"/>
      <w:r w:rsidRPr="007177A8">
        <w:rPr>
          <w:color w:val="000000"/>
          <w:sz w:val="24"/>
          <w:szCs w:val="24"/>
        </w:rPr>
        <w:t>свойственное</w:t>
      </w:r>
      <w:proofErr w:type="gramEnd"/>
      <w:r w:rsidRPr="007177A8">
        <w:rPr>
          <w:color w:val="000000"/>
          <w:sz w:val="24"/>
          <w:szCs w:val="24"/>
        </w:rPr>
        <w:t xml:space="preserve"> прежде всего миру взрослых финансово независимых людей, наделенных властными полномочиями. Данный вид преступления изучается на уроках обществознан</w:t>
      </w:r>
      <w:r w:rsidR="00372FDB">
        <w:rPr>
          <w:color w:val="000000"/>
          <w:sz w:val="24"/>
          <w:szCs w:val="24"/>
        </w:rPr>
        <w:t>ия. К моменту окончания школы</w:t>
      </w:r>
      <w:r w:rsidRPr="007177A8">
        <w:rPr>
          <w:color w:val="000000"/>
          <w:sz w:val="24"/>
          <w:szCs w:val="24"/>
        </w:rPr>
        <w:t xml:space="preserve">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В рамках сложившейся системы воспитательной работы в образовательных учреждениях России задача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w:t>
      </w:r>
      <w:proofErr w:type="spellStart"/>
      <w:r w:rsidRPr="007177A8">
        <w:rPr>
          <w:color w:val="000000"/>
          <w:sz w:val="24"/>
          <w:szCs w:val="24"/>
        </w:rPr>
        <w:t>девиантного</w:t>
      </w:r>
      <w:proofErr w:type="spellEnd"/>
      <w:r w:rsidRPr="007177A8">
        <w:rPr>
          <w:color w:val="000000"/>
          <w:sz w:val="24"/>
          <w:szCs w:val="24"/>
        </w:rPr>
        <w:t xml:space="preserve"> поведения учащихся в целом.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как отдельного компонента системы воспитания. Просвещение и воспитательная работа по формированию у учащихся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 являются частью </w:t>
      </w:r>
      <w:proofErr w:type="spellStart"/>
      <w:r w:rsidRPr="007177A8">
        <w:rPr>
          <w:color w:val="000000"/>
          <w:sz w:val="24"/>
          <w:szCs w:val="24"/>
        </w:rPr>
        <w:t>антикоррупционной</w:t>
      </w:r>
      <w:proofErr w:type="spellEnd"/>
      <w:r w:rsidRPr="007177A8">
        <w:rPr>
          <w:color w:val="000000"/>
          <w:sz w:val="24"/>
          <w:szCs w:val="24"/>
        </w:rPr>
        <w:t xml:space="preserve"> государственной политики по устранению (минимизации) причин и условий, порождающих и питающих коррупцию в разных сферах жизни. </w:t>
      </w:r>
    </w:p>
    <w:p w:rsidR="007177A8" w:rsidRPr="007177A8" w:rsidRDefault="007177A8" w:rsidP="007177A8">
      <w:pPr>
        <w:pStyle w:val="a5"/>
        <w:shd w:val="clear" w:color="auto" w:fill="FFFFFF"/>
        <w:rPr>
          <w:color w:val="000000"/>
          <w:sz w:val="24"/>
          <w:szCs w:val="24"/>
        </w:rPr>
      </w:pPr>
      <w:r w:rsidRPr="007177A8">
        <w:rPr>
          <w:color w:val="000000"/>
          <w:sz w:val="24"/>
          <w:szCs w:val="24"/>
        </w:rPr>
        <w:t>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w:t>
      </w:r>
      <w:proofErr w:type="spellStart"/>
      <w:r w:rsidRPr="007177A8">
        <w:rPr>
          <w:color w:val="000000"/>
          <w:sz w:val="24"/>
          <w:szCs w:val="24"/>
        </w:rPr>
        <w:t>антинаркотическое</w:t>
      </w:r>
      <w:proofErr w:type="spellEnd"/>
      <w:r w:rsidRPr="007177A8">
        <w:rPr>
          <w:color w:val="000000"/>
          <w:sz w:val="24"/>
          <w:szCs w:val="24"/>
        </w:rPr>
        <w:t xml:space="preserve">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бесед, внеклассных мероприятий и классных часов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Методические рекомендации – это попытка предложить определенную систему педагогических действий по решению задач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1. Основные подходы к созданию системы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воспитания в современной школе</w:t>
      </w:r>
    </w:p>
    <w:p w:rsidR="007177A8" w:rsidRPr="007177A8" w:rsidRDefault="007177A8" w:rsidP="007177A8">
      <w:pPr>
        <w:pStyle w:val="a5"/>
        <w:shd w:val="clear" w:color="auto" w:fill="FFFFFF"/>
        <w:rPr>
          <w:color w:val="000000"/>
          <w:sz w:val="24"/>
          <w:szCs w:val="24"/>
        </w:rPr>
      </w:pPr>
      <w:proofErr w:type="spellStart"/>
      <w:proofErr w:type="gramStart"/>
      <w:r w:rsidRPr="007177A8">
        <w:rPr>
          <w:color w:val="000000"/>
          <w:sz w:val="24"/>
          <w:szCs w:val="24"/>
        </w:rPr>
        <w:t>Корру́пция</w:t>
      </w:r>
      <w:proofErr w:type="spellEnd"/>
      <w:proofErr w:type="gramEnd"/>
      <w:r w:rsidRPr="007177A8">
        <w:rPr>
          <w:color w:val="000000"/>
          <w:sz w:val="24"/>
          <w:szCs w:val="24"/>
        </w:rPr>
        <w:t xml:space="preserve"> (от </w:t>
      </w:r>
      <w:r w:rsidRPr="007177A8">
        <w:rPr>
          <w:i/>
          <w:iCs/>
          <w:color w:val="000000"/>
          <w:sz w:val="24"/>
          <w:szCs w:val="24"/>
        </w:rPr>
        <w:t>лат</w:t>
      </w:r>
      <w:r w:rsidRPr="007177A8">
        <w:rPr>
          <w:color w:val="000000"/>
          <w:sz w:val="24"/>
          <w:szCs w:val="24"/>
        </w:rPr>
        <w:t>. </w:t>
      </w:r>
      <w:proofErr w:type="spellStart"/>
      <w:r w:rsidRPr="007177A8">
        <w:rPr>
          <w:color w:val="000000"/>
          <w:sz w:val="24"/>
          <w:szCs w:val="24"/>
        </w:rPr>
        <w:t>corrumpere</w:t>
      </w:r>
      <w:proofErr w:type="spellEnd"/>
      <w:r w:rsidRPr="007177A8">
        <w:rPr>
          <w:color w:val="000000"/>
          <w:sz w:val="24"/>
          <w:szCs w:val="24"/>
        </w:rPr>
        <w:t xml:space="preserv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w:t>
      </w:r>
      <w:r w:rsidRPr="007177A8">
        <w:rPr>
          <w:color w:val="000000"/>
          <w:sz w:val="24"/>
          <w:szCs w:val="24"/>
        </w:rPr>
        <w:lastRenderedPageBreak/>
        <w:t xml:space="preserve">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7177A8" w:rsidRPr="007177A8" w:rsidRDefault="007177A8" w:rsidP="007177A8">
      <w:pPr>
        <w:pStyle w:val="a5"/>
        <w:shd w:val="clear" w:color="auto" w:fill="FFFFFF"/>
        <w:rPr>
          <w:color w:val="000000"/>
          <w:sz w:val="24"/>
          <w:szCs w:val="24"/>
        </w:rPr>
      </w:pPr>
      <w:r w:rsidRPr="007177A8">
        <w:rPr>
          <w:color w:val="000000"/>
          <w:sz w:val="24"/>
          <w:szCs w:val="24"/>
        </w:rPr>
        <w:t>Системное рассмотрение позволяет выделить ряд взаимодополняющих взглядов на сущность явления коррупции:</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вид правонарушений, связанный с превышением должностных полномочий;</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способ решения проблем в обход существующих законов и правил с использованием подкупа должностных лиц;</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подход к людям, обладающим властью, связанный с демонстрацией им своего уважения и удовлетворения их потребностей.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Выделяются следующие признаки коррупции: </w:t>
      </w:r>
    </w:p>
    <w:p w:rsidR="007177A8" w:rsidRPr="007177A8" w:rsidRDefault="007177A8" w:rsidP="007177A8">
      <w:pPr>
        <w:pStyle w:val="a5"/>
        <w:shd w:val="clear" w:color="auto" w:fill="FFFFFF"/>
        <w:rPr>
          <w:color w:val="000000"/>
          <w:sz w:val="24"/>
          <w:szCs w:val="24"/>
        </w:rPr>
      </w:pPr>
      <w:r w:rsidRPr="007177A8">
        <w:rPr>
          <w:color w:val="000000"/>
          <w:sz w:val="24"/>
          <w:szCs w:val="24"/>
        </w:rPr>
        <w:t>1. Принимается решение, нарушающее закон или неписаные общественные нормы.</w:t>
      </w:r>
    </w:p>
    <w:p w:rsidR="007177A8" w:rsidRPr="007177A8" w:rsidRDefault="007177A8" w:rsidP="007177A8">
      <w:pPr>
        <w:pStyle w:val="a5"/>
        <w:shd w:val="clear" w:color="auto" w:fill="FFFFFF"/>
        <w:rPr>
          <w:color w:val="000000"/>
          <w:sz w:val="24"/>
          <w:szCs w:val="24"/>
        </w:rPr>
      </w:pPr>
      <w:r w:rsidRPr="007177A8">
        <w:rPr>
          <w:color w:val="000000"/>
          <w:sz w:val="24"/>
          <w:szCs w:val="24"/>
        </w:rPr>
        <w:t>2. Стороны действуют по обоюдному согласию.</w:t>
      </w:r>
    </w:p>
    <w:p w:rsidR="007177A8" w:rsidRPr="007177A8" w:rsidRDefault="007177A8" w:rsidP="007177A8">
      <w:pPr>
        <w:pStyle w:val="a5"/>
        <w:shd w:val="clear" w:color="auto" w:fill="FFFFFF"/>
        <w:rPr>
          <w:color w:val="000000"/>
          <w:sz w:val="24"/>
          <w:szCs w:val="24"/>
        </w:rPr>
      </w:pPr>
      <w:r w:rsidRPr="007177A8">
        <w:rPr>
          <w:color w:val="000000"/>
          <w:sz w:val="24"/>
          <w:szCs w:val="24"/>
        </w:rPr>
        <w:t>3. Обе стороны получают незаконные выгоды и преимущества.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4. Обе стороны стараются скрыть свои действия.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 xml:space="preserve">Цель </w:t>
      </w:r>
      <w:proofErr w:type="spellStart"/>
      <w:r w:rsidRPr="007177A8">
        <w:rPr>
          <w:b/>
          <w:bCs/>
          <w:i/>
          <w:iCs/>
          <w:color w:val="000000"/>
          <w:sz w:val="24"/>
          <w:szCs w:val="24"/>
        </w:rPr>
        <w:t>антикоррупционного</w:t>
      </w:r>
      <w:proofErr w:type="spellEnd"/>
      <w:r w:rsidRPr="007177A8">
        <w:rPr>
          <w:b/>
          <w:bCs/>
          <w:i/>
          <w:iCs/>
          <w:color w:val="000000"/>
          <w:sz w:val="24"/>
          <w:szCs w:val="24"/>
        </w:rPr>
        <w:t xml:space="preserve"> воспитания</w:t>
      </w:r>
      <w:r w:rsidRPr="007177A8">
        <w:rPr>
          <w:b/>
          <w:bCs/>
          <w:color w:val="000000"/>
          <w:sz w:val="24"/>
          <w:szCs w:val="24"/>
        </w:rPr>
        <w:t xml:space="preserve"> </w:t>
      </w:r>
      <w:r w:rsidRPr="007177A8">
        <w:rPr>
          <w:color w:val="000000"/>
          <w:sz w:val="24"/>
          <w:szCs w:val="24"/>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Pr="007177A8">
        <w:rPr>
          <w:b/>
          <w:bCs/>
          <w:color w:val="000000"/>
          <w:sz w:val="24"/>
          <w:szCs w:val="24"/>
        </w:rPr>
        <w:t xml:space="preserve">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 xml:space="preserve">Задачи </w:t>
      </w:r>
      <w:proofErr w:type="spellStart"/>
      <w:r w:rsidRPr="007177A8">
        <w:rPr>
          <w:b/>
          <w:bCs/>
          <w:i/>
          <w:iCs/>
          <w:color w:val="000000"/>
          <w:sz w:val="24"/>
          <w:szCs w:val="24"/>
        </w:rPr>
        <w:t>антикоррупционного</w:t>
      </w:r>
      <w:proofErr w:type="spellEnd"/>
      <w:r w:rsidRPr="007177A8">
        <w:rPr>
          <w:b/>
          <w:bCs/>
          <w:i/>
          <w:iCs/>
          <w:color w:val="000000"/>
          <w:sz w:val="24"/>
          <w:szCs w:val="24"/>
        </w:rPr>
        <w:t xml:space="preserve"> воспитания:</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Познакомить с явлением коррупции: сутью, причинами, последствиями.</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Поощрять нетерпимость к проявлениям коррупции.</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Продемонстрировать возможности борьбы с коррупцией.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Выделим основные компоненты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 образовательном учреждении:</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отсутствие случаев коррупционного поведения в образовательном учреждении;</w:t>
      </w:r>
    </w:p>
    <w:p w:rsidR="007177A8" w:rsidRPr="007177A8" w:rsidRDefault="007177A8" w:rsidP="007177A8">
      <w:pPr>
        <w:pStyle w:val="a5"/>
        <w:numPr>
          <w:ilvl w:val="0"/>
          <w:numId w:val="3"/>
        </w:numPr>
        <w:shd w:val="clear" w:color="auto" w:fill="FFFFFF"/>
        <w:rPr>
          <w:color w:val="000000"/>
          <w:sz w:val="24"/>
          <w:szCs w:val="24"/>
        </w:rPr>
      </w:pPr>
      <w:proofErr w:type="spellStart"/>
      <w:r w:rsidRPr="007177A8">
        <w:rPr>
          <w:color w:val="000000"/>
          <w:sz w:val="24"/>
          <w:szCs w:val="24"/>
        </w:rPr>
        <w:t>антикоррупционное</w:t>
      </w:r>
      <w:proofErr w:type="spellEnd"/>
      <w:r w:rsidRPr="007177A8">
        <w:rPr>
          <w:color w:val="000000"/>
          <w:sz w:val="24"/>
          <w:szCs w:val="24"/>
        </w:rPr>
        <w:t xml:space="preserve"> просвещение: изложение сущности феномена коррупции как преступного действия на уроках правоведения;</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обретение опыта решения жизненных и школьных проблем на основе взаимодействия педагогов и учащихся;</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 xml:space="preserve">педагогическая деятельность по формированию у учащихся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Основной результат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w:t>
      </w:r>
      <w:proofErr w:type="spellStart"/>
      <w:r w:rsidRPr="007177A8">
        <w:rPr>
          <w:color w:val="000000"/>
          <w:sz w:val="24"/>
          <w:szCs w:val="24"/>
        </w:rPr>
        <w:t>неправовых</w:t>
      </w:r>
      <w:proofErr w:type="spellEnd"/>
      <w:r w:rsidRPr="007177A8">
        <w:rPr>
          <w:color w:val="000000"/>
          <w:sz w:val="24"/>
          <w:szCs w:val="24"/>
        </w:rPr>
        <w:t xml:space="preserve">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w:t>
      </w:r>
      <w:proofErr w:type="spellStart"/>
      <w:r w:rsidRPr="007177A8">
        <w:rPr>
          <w:color w:val="000000"/>
          <w:sz w:val="24"/>
          <w:szCs w:val="24"/>
        </w:rPr>
        <w:t>антикоррупционное</w:t>
      </w:r>
      <w:proofErr w:type="spellEnd"/>
      <w:r w:rsidRPr="007177A8">
        <w:rPr>
          <w:color w:val="000000"/>
          <w:sz w:val="24"/>
          <w:szCs w:val="24"/>
        </w:rPr>
        <w:t xml:space="preserve"> воспитание может строиться на анализе отношений рядовых граждан с хранителями общественного порядка. Это позволяет определить основную задачу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как формирование потребности в соблюдении правил в процессе взаимодействия с хранителями порядка. Это базовая задача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1–4-х классов: «Хранители порядка». В рамках этого раздела педагоги знакомят детей с различными профессиями и должностями, носители которых являются хранителями порядка, и правилами взаимодействия с людьми этих профессий. Также особое внимание обращается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принятых в обществе.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5–7-х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5–7-х классах добавить новый раздел: «Организаторы порядка». Цель раздела - организация коллективной творческой деятельности.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8–9-х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w:t>
      </w:r>
      <w:r w:rsidRPr="007177A8">
        <w:rPr>
          <w:color w:val="000000"/>
          <w:sz w:val="24"/>
          <w:szCs w:val="24"/>
        </w:rPr>
        <w:lastRenderedPageBreak/>
        <w:t xml:space="preserve">формой воспитательной работы становится деловая игра, в ходе которой учащиеся самостоятельно решают поставленную задачу. Элементом социальной практики может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работе с учащимися 9–11-х классов решается основная задача системы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w:t>
      </w:r>
      <w:r w:rsidRPr="007177A8">
        <w:rPr>
          <w:b/>
          <w:bCs/>
          <w:color w:val="000000"/>
          <w:sz w:val="24"/>
          <w:szCs w:val="24"/>
        </w:rPr>
        <w:t xml:space="preserve"> </w:t>
      </w:r>
      <w:r w:rsidRPr="007177A8">
        <w:rPr>
          <w:color w:val="000000"/>
          <w:sz w:val="24"/>
          <w:szCs w:val="24"/>
        </w:rPr>
        <w:t xml:space="preserve">формирование у учащихся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w:t>
      </w:r>
    </w:p>
    <w:p w:rsidR="007177A8" w:rsidRPr="007177A8" w:rsidRDefault="007177A8" w:rsidP="007177A8">
      <w:pPr>
        <w:pStyle w:val="a5"/>
        <w:shd w:val="clear" w:color="auto" w:fill="FFFFFF"/>
        <w:spacing w:after="240" w:afterAutospacing="0"/>
        <w:jc w:val="center"/>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2.Система воспитательной работы по формированию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мировоззрения в начальной школе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7177A8">
        <w:rPr>
          <w:color w:val="000000"/>
          <w:sz w:val="24"/>
          <w:szCs w:val="24"/>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Предлагается перечень литературных произведений, изучаемых в начальной школе на уроках литературного чтения и на уроках внеклассного чтения, которые могут быть использованы в рамках </w:t>
      </w:r>
      <w:proofErr w:type="spellStart"/>
      <w:r w:rsidRPr="007177A8">
        <w:rPr>
          <w:color w:val="000000"/>
          <w:sz w:val="24"/>
          <w:szCs w:val="24"/>
        </w:rPr>
        <w:t>антикоррупцонного</w:t>
      </w:r>
      <w:proofErr w:type="spellEnd"/>
      <w:r w:rsidRPr="007177A8">
        <w:rPr>
          <w:color w:val="000000"/>
          <w:sz w:val="24"/>
          <w:szCs w:val="24"/>
        </w:rPr>
        <w:t xml:space="preserve"> просвещения (табл. 2). </w:t>
      </w:r>
    </w:p>
    <w:p w:rsidR="007177A8" w:rsidRPr="007177A8" w:rsidRDefault="007177A8" w:rsidP="007177A8">
      <w:pPr>
        <w:pStyle w:val="a5"/>
        <w:shd w:val="clear" w:color="auto" w:fill="FFFFFF"/>
        <w:jc w:val="right"/>
        <w:rPr>
          <w:color w:val="000000"/>
          <w:sz w:val="24"/>
          <w:szCs w:val="24"/>
        </w:rPr>
      </w:pPr>
      <w:r w:rsidRPr="007177A8">
        <w:rPr>
          <w:i/>
          <w:iCs/>
          <w:color w:val="000000"/>
          <w:sz w:val="24"/>
          <w:szCs w:val="24"/>
        </w:rPr>
        <w:t>Таблица 2</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Система формирования нравственных представлений и нравственных качеств ребенка на уроках литературного чтения и на уроках внеклассного чтения</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Нравственные представления и качества</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1-й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2-й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3-й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4-й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Гуманизм, человечность, великодушие, сердечность, добродушие</w:t>
      </w:r>
    </w:p>
    <w:p w:rsidR="007177A8" w:rsidRPr="007177A8" w:rsidRDefault="007177A8" w:rsidP="007177A8">
      <w:pPr>
        <w:pStyle w:val="a5"/>
        <w:shd w:val="clear" w:color="auto" w:fill="FFFFFF"/>
        <w:rPr>
          <w:color w:val="000000"/>
          <w:sz w:val="24"/>
          <w:szCs w:val="24"/>
        </w:rPr>
      </w:pPr>
      <w:r w:rsidRPr="007177A8">
        <w:rPr>
          <w:color w:val="000000"/>
          <w:sz w:val="24"/>
          <w:szCs w:val="24"/>
        </w:rPr>
        <w:t>И.А. Крылов. «Чиж и голубь», Л.Н. Толстой. «Лев и мышь» и др.</w:t>
      </w:r>
    </w:p>
    <w:p w:rsidR="007177A8" w:rsidRPr="007177A8" w:rsidRDefault="007177A8" w:rsidP="007177A8">
      <w:pPr>
        <w:pStyle w:val="a5"/>
        <w:shd w:val="clear" w:color="auto" w:fill="FFFFFF"/>
        <w:rPr>
          <w:color w:val="000000"/>
          <w:sz w:val="24"/>
          <w:szCs w:val="24"/>
        </w:rPr>
      </w:pPr>
      <w:r w:rsidRPr="007177A8">
        <w:rPr>
          <w:color w:val="000000"/>
          <w:sz w:val="24"/>
          <w:szCs w:val="24"/>
        </w:rPr>
        <w:t>Н. Артюхова. «Большая береза»,</w:t>
      </w:r>
    </w:p>
    <w:p w:rsidR="007177A8" w:rsidRPr="007177A8" w:rsidRDefault="007177A8" w:rsidP="007177A8">
      <w:pPr>
        <w:pStyle w:val="a5"/>
        <w:shd w:val="clear" w:color="auto" w:fill="FFFFFF"/>
        <w:rPr>
          <w:color w:val="000000"/>
          <w:sz w:val="24"/>
          <w:szCs w:val="24"/>
        </w:rPr>
      </w:pPr>
      <w:r w:rsidRPr="007177A8">
        <w:rPr>
          <w:color w:val="000000"/>
          <w:sz w:val="24"/>
          <w:szCs w:val="24"/>
        </w:rPr>
        <w:t>В. Драгунский. «Надо иметь чувство юмора»,</w:t>
      </w:r>
    </w:p>
    <w:p w:rsidR="007177A8" w:rsidRPr="007177A8" w:rsidRDefault="007177A8" w:rsidP="007177A8">
      <w:pPr>
        <w:pStyle w:val="a5"/>
        <w:shd w:val="clear" w:color="auto" w:fill="FFFFFF"/>
        <w:rPr>
          <w:color w:val="000000"/>
          <w:sz w:val="24"/>
          <w:szCs w:val="24"/>
        </w:rPr>
      </w:pPr>
      <w:r w:rsidRPr="007177A8">
        <w:rPr>
          <w:color w:val="000000"/>
          <w:sz w:val="24"/>
          <w:szCs w:val="24"/>
        </w:rPr>
        <w:t>В. Берестов. «Бабушка Катя» и др.</w:t>
      </w:r>
    </w:p>
    <w:p w:rsidR="007177A8" w:rsidRPr="007177A8" w:rsidRDefault="007177A8" w:rsidP="007177A8">
      <w:pPr>
        <w:pStyle w:val="a5"/>
        <w:shd w:val="clear" w:color="auto" w:fill="FFFFFF"/>
        <w:rPr>
          <w:color w:val="000000"/>
          <w:sz w:val="24"/>
          <w:szCs w:val="24"/>
        </w:rPr>
      </w:pPr>
      <w:r w:rsidRPr="007177A8">
        <w:rPr>
          <w:color w:val="000000"/>
          <w:sz w:val="24"/>
          <w:szCs w:val="24"/>
        </w:rPr>
        <w:t>Русские народные сказка «Сивка-бурка», «</w:t>
      </w:r>
      <w:proofErr w:type="spellStart"/>
      <w:r w:rsidRPr="007177A8">
        <w:rPr>
          <w:color w:val="000000"/>
          <w:sz w:val="24"/>
          <w:szCs w:val="24"/>
        </w:rPr>
        <w:t>Хаврошечка</w:t>
      </w:r>
      <w:proofErr w:type="spellEnd"/>
      <w:r w:rsidRPr="007177A8">
        <w:rPr>
          <w:color w:val="000000"/>
          <w:sz w:val="24"/>
          <w:szCs w:val="24"/>
        </w:rPr>
        <w:t>», «Царевна лягушка»,</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«Заячьи лапы» и др.</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Д. </w:t>
      </w:r>
      <w:proofErr w:type="spellStart"/>
      <w:proofErr w:type="gramStart"/>
      <w:r w:rsidRPr="007177A8">
        <w:rPr>
          <w:color w:val="000000"/>
          <w:sz w:val="24"/>
          <w:szCs w:val="24"/>
        </w:rPr>
        <w:t>Мамин-Сибиряк</w:t>
      </w:r>
      <w:proofErr w:type="spellEnd"/>
      <w:proofErr w:type="gramEnd"/>
      <w:r w:rsidRPr="007177A8">
        <w:rPr>
          <w:color w:val="000000"/>
          <w:sz w:val="24"/>
          <w:szCs w:val="24"/>
        </w:rPr>
        <w:t xml:space="preserve">. «Приемыш», «Серая шейка», </w:t>
      </w:r>
      <w:r w:rsidRPr="007177A8">
        <w:rPr>
          <w:color w:val="000000"/>
          <w:sz w:val="24"/>
          <w:szCs w:val="24"/>
        </w:rPr>
        <w:br/>
        <w:t xml:space="preserve">А.С. Пушкин. «Сказка о царе </w:t>
      </w:r>
      <w:proofErr w:type="spellStart"/>
      <w:r w:rsidRPr="007177A8">
        <w:rPr>
          <w:color w:val="000000"/>
          <w:sz w:val="24"/>
          <w:szCs w:val="24"/>
        </w:rPr>
        <w:t>Салтане</w:t>
      </w:r>
      <w:proofErr w:type="spellEnd"/>
      <w:r w:rsidRPr="007177A8">
        <w:rPr>
          <w:color w:val="000000"/>
          <w:sz w:val="24"/>
          <w:szCs w:val="24"/>
        </w:rPr>
        <w:t>…»,</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«Растрепанный воробей»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Долг, </w:t>
      </w:r>
      <w:proofErr w:type="spellStart"/>
      <w:r w:rsidRPr="007177A8">
        <w:rPr>
          <w:color w:val="000000"/>
          <w:sz w:val="24"/>
          <w:szCs w:val="24"/>
        </w:rPr>
        <w:t>ответств</w:t>
      </w:r>
      <w:proofErr w:type="gramStart"/>
      <w:r w:rsidRPr="007177A8">
        <w:rPr>
          <w:color w:val="000000"/>
          <w:sz w:val="24"/>
          <w:szCs w:val="24"/>
        </w:rPr>
        <w:t>е</w:t>
      </w:r>
      <w:proofErr w:type="spellEnd"/>
      <w:r w:rsidRPr="007177A8">
        <w:rPr>
          <w:color w:val="000000"/>
          <w:sz w:val="24"/>
          <w:szCs w:val="24"/>
        </w:rPr>
        <w:t>-</w:t>
      </w:r>
      <w:proofErr w:type="gramEnd"/>
      <w:r w:rsidRPr="007177A8">
        <w:rPr>
          <w:color w:val="000000"/>
          <w:sz w:val="24"/>
          <w:szCs w:val="24"/>
        </w:rPr>
        <w:br/>
      </w:r>
      <w:proofErr w:type="spellStart"/>
      <w:r w:rsidRPr="007177A8">
        <w:rPr>
          <w:color w:val="000000"/>
          <w:sz w:val="24"/>
          <w:szCs w:val="24"/>
        </w:rPr>
        <w:t>ность</w:t>
      </w:r>
      <w:proofErr w:type="spellEnd"/>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И. </w:t>
      </w:r>
      <w:proofErr w:type="spellStart"/>
      <w:r w:rsidRPr="007177A8">
        <w:rPr>
          <w:color w:val="000000"/>
          <w:sz w:val="24"/>
          <w:szCs w:val="24"/>
        </w:rPr>
        <w:t>Токмакова</w:t>
      </w:r>
      <w:proofErr w:type="spellEnd"/>
      <w:r w:rsidRPr="007177A8">
        <w:rPr>
          <w:color w:val="000000"/>
          <w:sz w:val="24"/>
          <w:szCs w:val="24"/>
        </w:rPr>
        <w:t>. «Это ничья кошка»,</w:t>
      </w:r>
    </w:p>
    <w:p w:rsidR="007177A8" w:rsidRPr="007177A8" w:rsidRDefault="007177A8" w:rsidP="007177A8">
      <w:pPr>
        <w:pStyle w:val="a5"/>
        <w:shd w:val="clear" w:color="auto" w:fill="FFFFFF"/>
        <w:rPr>
          <w:color w:val="000000"/>
          <w:sz w:val="24"/>
          <w:szCs w:val="24"/>
        </w:rPr>
      </w:pPr>
      <w:r w:rsidRPr="007177A8">
        <w:rPr>
          <w:color w:val="000000"/>
          <w:sz w:val="24"/>
          <w:szCs w:val="24"/>
        </w:rPr>
        <w:t>В. Осеева. «Синие листья», «Печенье»,</w:t>
      </w:r>
    </w:p>
    <w:p w:rsidR="007177A8" w:rsidRPr="007177A8" w:rsidRDefault="007177A8" w:rsidP="007177A8">
      <w:pPr>
        <w:pStyle w:val="a5"/>
        <w:shd w:val="clear" w:color="auto" w:fill="FFFFFF"/>
        <w:rPr>
          <w:color w:val="000000"/>
          <w:sz w:val="24"/>
          <w:szCs w:val="24"/>
        </w:rPr>
      </w:pPr>
      <w:r w:rsidRPr="007177A8">
        <w:rPr>
          <w:color w:val="000000"/>
          <w:sz w:val="24"/>
          <w:szCs w:val="24"/>
        </w:rPr>
        <w:t>Л.Н. Толстой. «Старый дед и внучек» и др.</w:t>
      </w:r>
    </w:p>
    <w:p w:rsidR="007177A8" w:rsidRPr="007177A8" w:rsidRDefault="007177A8" w:rsidP="007177A8">
      <w:pPr>
        <w:pStyle w:val="a5"/>
        <w:shd w:val="clear" w:color="auto" w:fill="FFFFFF"/>
        <w:rPr>
          <w:color w:val="000000"/>
          <w:sz w:val="24"/>
          <w:szCs w:val="24"/>
        </w:rPr>
      </w:pPr>
      <w:r w:rsidRPr="007177A8">
        <w:rPr>
          <w:color w:val="000000"/>
          <w:sz w:val="24"/>
          <w:szCs w:val="24"/>
        </w:rPr>
        <w:t>М. Зощенко.</w:t>
      </w:r>
    </w:p>
    <w:p w:rsidR="007177A8" w:rsidRPr="007177A8" w:rsidRDefault="007177A8" w:rsidP="007177A8">
      <w:pPr>
        <w:pStyle w:val="a5"/>
        <w:shd w:val="clear" w:color="auto" w:fill="FFFFFF"/>
        <w:rPr>
          <w:color w:val="000000"/>
          <w:sz w:val="24"/>
          <w:szCs w:val="24"/>
        </w:rPr>
      </w:pPr>
      <w:r w:rsidRPr="007177A8">
        <w:rPr>
          <w:color w:val="000000"/>
          <w:sz w:val="24"/>
          <w:szCs w:val="24"/>
        </w:rPr>
        <w:t>«Не надо врать»,</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русские народные сказки «Гуси </w:t>
      </w:r>
      <w:proofErr w:type="gramStart"/>
      <w:r w:rsidRPr="007177A8">
        <w:rPr>
          <w:color w:val="000000"/>
          <w:sz w:val="24"/>
          <w:szCs w:val="24"/>
        </w:rPr>
        <w:t>-л</w:t>
      </w:r>
      <w:proofErr w:type="gramEnd"/>
      <w:r w:rsidRPr="007177A8">
        <w:rPr>
          <w:color w:val="000000"/>
          <w:sz w:val="24"/>
          <w:szCs w:val="24"/>
        </w:rPr>
        <w:t xml:space="preserve">ебеди», «Сестрица </w:t>
      </w:r>
      <w:proofErr w:type="spellStart"/>
      <w:r w:rsidRPr="007177A8">
        <w:rPr>
          <w:color w:val="000000"/>
          <w:sz w:val="24"/>
          <w:szCs w:val="24"/>
        </w:rPr>
        <w:t>Аленушка</w:t>
      </w:r>
      <w:proofErr w:type="spellEnd"/>
      <w:r w:rsidRPr="007177A8">
        <w:rPr>
          <w:color w:val="000000"/>
          <w:sz w:val="24"/>
          <w:szCs w:val="24"/>
        </w:rPr>
        <w:t xml:space="preserve"> и братец Иванушка»,</w:t>
      </w:r>
    </w:p>
    <w:p w:rsidR="007177A8" w:rsidRPr="007177A8" w:rsidRDefault="007177A8" w:rsidP="007177A8">
      <w:pPr>
        <w:pStyle w:val="a5"/>
        <w:shd w:val="clear" w:color="auto" w:fill="FFFFFF"/>
        <w:rPr>
          <w:color w:val="000000"/>
          <w:sz w:val="24"/>
          <w:szCs w:val="24"/>
        </w:rPr>
      </w:pPr>
      <w:r w:rsidRPr="007177A8">
        <w:rPr>
          <w:color w:val="000000"/>
          <w:sz w:val="24"/>
          <w:szCs w:val="24"/>
        </w:rPr>
        <w:t>А. Сент-Экзюпери. «Маленький принц».</w:t>
      </w:r>
    </w:p>
    <w:p w:rsidR="007177A8" w:rsidRPr="007177A8" w:rsidRDefault="007177A8" w:rsidP="007177A8">
      <w:pPr>
        <w:pStyle w:val="a5"/>
        <w:shd w:val="clear" w:color="auto" w:fill="FFFFFF"/>
        <w:rPr>
          <w:color w:val="000000"/>
          <w:sz w:val="24"/>
          <w:szCs w:val="24"/>
        </w:rPr>
      </w:pPr>
      <w:r w:rsidRPr="007177A8">
        <w:rPr>
          <w:color w:val="000000"/>
          <w:sz w:val="24"/>
          <w:szCs w:val="24"/>
        </w:rPr>
        <w:t>Е. Шварц. «Сказка о потерянном времени»,</w:t>
      </w:r>
    </w:p>
    <w:p w:rsidR="007177A8" w:rsidRPr="007177A8" w:rsidRDefault="007177A8" w:rsidP="007177A8">
      <w:pPr>
        <w:pStyle w:val="a5"/>
        <w:shd w:val="clear" w:color="auto" w:fill="FFFFFF"/>
        <w:rPr>
          <w:color w:val="000000"/>
          <w:sz w:val="24"/>
          <w:szCs w:val="24"/>
        </w:rPr>
      </w:pPr>
      <w:r w:rsidRPr="007177A8">
        <w:rPr>
          <w:color w:val="000000"/>
          <w:sz w:val="24"/>
          <w:szCs w:val="24"/>
        </w:rPr>
        <w:t>А. Платонов. «Неизвестный цветок»,</w:t>
      </w:r>
    </w:p>
    <w:p w:rsidR="007177A8" w:rsidRPr="007177A8" w:rsidRDefault="007177A8" w:rsidP="007177A8">
      <w:pPr>
        <w:pStyle w:val="a5"/>
        <w:shd w:val="clear" w:color="auto" w:fill="FFFFFF"/>
        <w:rPr>
          <w:color w:val="000000"/>
          <w:sz w:val="24"/>
          <w:szCs w:val="24"/>
        </w:rPr>
      </w:pPr>
      <w:r w:rsidRPr="007177A8">
        <w:rPr>
          <w:color w:val="000000"/>
          <w:sz w:val="24"/>
          <w:szCs w:val="24"/>
        </w:rPr>
        <w:t>П. Ершов. «Конек-горбунок» и др.</w:t>
      </w:r>
    </w:p>
    <w:p w:rsidR="007177A8" w:rsidRPr="007177A8" w:rsidRDefault="007177A8" w:rsidP="007177A8">
      <w:pPr>
        <w:pStyle w:val="a5"/>
        <w:shd w:val="clear" w:color="auto" w:fill="FFFFFF"/>
        <w:rPr>
          <w:color w:val="000000"/>
          <w:sz w:val="24"/>
          <w:szCs w:val="24"/>
        </w:rPr>
      </w:pPr>
      <w:r w:rsidRPr="007177A8">
        <w:rPr>
          <w:color w:val="000000"/>
          <w:sz w:val="24"/>
          <w:szCs w:val="24"/>
        </w:rPr>
        <w:t>О. Генри. «Дары волхвов»,</w:t>
      </w:r>
    </w:p>
    <w:p w:rsidR="007177A8" w:rsidRPr="007177A8" w:rsidRDefault="007177A8" w:rsidP="007177A8">
      <w:pPr>
        <w:pStyle w:val="a5"/>
        <w:shd w:val="clear" w:color="auto" w:fill="FFFFFF"/>
        <w:rPr>
          <w:color w:val="000000"/>
          <w:sz w:val="24"/>
          <w:szCs w:val="24"/>
        </w:rPr>
      </w:pPr>
      <w:r w:rsidRPr="007177A8">
        <w:rPr>
          <w:color w:val="000000"/>
          <w:sz w:val="24"/>
          <w:szCs w:val="24"/>
        </w:rPr>
        <w:t>А.С. Пушкин. «Сказка о золотом петушке» и др. Л. Толстой. «Прыжок», «Акула» и др.</w:t>
      </w:r>
    </w:p>
    <w:p w:rsidR="007177A8" w:rsidRPr="007177A8" w:rsidRDefault="007177A8" w:rsidP="007177A8">
      <w:pPr>
        <w:pStyle w:val="a5"/>
        <w:shd w:val="clear" w:color="auto" w:fill="FFFFFF"/>
        <w:rPr>
          <w:color w:val="000000"/>
          <w:sz w:val="24"/>
          <w:szCs w:val="24"/>
        </w:rPr>
      </w:pPr>
      <w:r w:rsidRPr="007177A8">
        <w:rPr>
          <w:color w:val="000000"/>
          <w:sz w:val="24"/>
          <w:szCs w:val="24"/>
        </w:rPr>
        <w:t>Совесть, совестливость</w:t>
      </w:r>
    </w:p>
    <w:p w:rsidR="007177A8" w:rsidRPr="007177A8" w:rsidRDefault="007177A8" w:rsidP="007177A8">
      <w:pPr>
        <w:pStyle w:val="a5"/>
        <w:shd w:val="clear" w:color="auto" w:fill="FFFFFF"/>
        <w:rPr>
          <w:color w:val="000000"/>
          <w:sz w:val="24"/>
          <w:szCs w:val="24"/>
        </w:rPr>
      </w:pPr>
      <w:r w:rsidRPr="007177A8">
        <w:rPr>
          <w:color w:val="000000"/>
          <w:sz w:val="24"/>
          <w:szCs w:val="24"/>
        </w:rPr>
        <w:t>Л.Толстой. «Косточка», «Старый дед и внучек», русская народная сказка «Лиса и козел» и др.</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Б. </w:t>
      </w:r>
      <w:proofErr w:type="spellStart"/>
      <w:r w:rsidRPr="007177A8">
        <w:rPr>
          <w:color w:val="000000"/>
          <w:sz w:val="24"/>
          <w:szCs w:val="24"/>
        </w:rPr>
        <w:t>Заходер</w:t>
      </w:r>
      <w:proofErr w:type="spellEnd"/>
      <w:r w:rsidRPr="007177A8">
        <w:rPr>
          <w:color w:val="000000"/>
          <w:sz w:val="24"/>
          <w:szCs w:val="24"/>
        </w:rPr>
        <w:t>. «Серая Звездочка»,</w:t>
      </w:r>
    </w:p>
    <w:p w:rsidR="007177A8" w:rsidRPr="007177A8" w:rsidRDefault="007177A8" w:rsidP="007177A8">
      <w:pPr>
        <w:pStyle w:val="a5"/>
        <w:shd w:val="clear" w:color="auto" w:fill="FFFFFF"/>
        <w:rPr>
          <w:color w:val="000000"/>
          <w:sz w:val="24"/>
          <w:szCs w:val="24"/>
        </w:rPr>
      </w:pPr>
      <w:r w:rsidRPr="007177A8">
        <w:rPr>
          <w:color w:val="000000"/>
          <w:sz w:val="24"/>
          <w:szCs w:val="24"/>
        </w:rPr>
        <w:t>Н. Артюхова. «Большая береза»,</w:t>
      </w:r>
    </w:p>
    <w:p w:rsidR="007177A8" w:rsidRPr="007177A8" w:rsidRDefault="007177A8" w:rsidP="007177A8">
      <w:pPr>
        <w:pStyle w:val="a5"/>
        <w:shd w:val="clear" w:color="auto" w:fill="FFFFFF"/>
        <w:rPr>
          <w:color w:val="000000"/>
          <w:sz w:val="24"/>
          <w:szCs w:val="24"/>
        </w:rPr>
      </w:pPr>
      <w:r w:rsidRPr="007177A8">
        <w:rPr>
          <w:color w:val="000000"/>
          <w:sz w:val="24"/>
          <w:szCs w:val="24"/>
        </w:rPr>
        <w:t>А. Чехов. «Мальчики» и др.</w:t>
      </w:r>
    </w:p>
    <w:p w:rsidR="007177A8" w:rsidRPr="007177A8" w:rsidRDefault="007177A8" w:rsidP="007177A8">
      <w:pPr>
        <w:pStyle w:val="a5"/>
        <w:shd w:val="clear" w:color="auto" w:fill="FFFFFF"/>
        <w:rPr>
          <w:color w:val="000000"/>
          <w:sz w:val="24"/>
          <w:szCs w:val="24"/>
        </w:rPr>
      </w:pPr>
      <w:r w:rsidRPr="007177A8">
        <w:rPr>
          <w:color w:val="000000"/>
          <w:sz w:val="24"/>
          <w:szCs w:val="24"/>
        </w:rPr>
        <w:t>Б. Житков.</w:t>
      </w:r>
    </w:p>
    <w:p w:rsidR="007177A8" w:rsidRPr="007177A8" w:rsidRDefault="007177A8" w:rsidP="007177A8">
      <w:pPr>
        <w:pStyle w:val="a5"/>
        <w:shd w:val="clear" w:color="auto" w:fill="FFFFFF"/>
        <w:rPr>
          <w:color w:val="000000"/>
          <w:sz w:val="24"/>
          <w:szCs w:val="24"/>
        </w:rPr>
      </w:pPr>
      <w:r w:rsidRPr="007177A8">
        <w:rPr>
          <w:color w:val="000000"/>
          <w:sz w:val="24"/>
          <w:szCs w:val="24"/>
        </w:rPr>
        <w:t>«Как я ловил человечков»,</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«Теплый хлеб», Р. Киплинг. «</w:t>
      </w:r>
      <w:proofErr w:type="spellStart"/>
      <w:r w:rsidRPr="007177A8">
        <w:rPr>
          <w:color w:val="000000"/>
          <w:sz w:val="24"/>
          <w:szCs w:val="24"/>
        </w:rPr>
        <w:t>Маугли</w:t>
      </w:r>
      <w:proofErr w:type="spellEnd"/>
      <w:r w:rsidRPr="007177A8">
        <w:rPr>
          <w:color w:val="000000"/>
          <w:sz w:val="24"/>
          <w:szCs w:val="24"/>
        </w:rPr>
        <w:t>» и др.</w:t>
      </w:r>
    </w:p>
    <w:p w:rsidR="007177A8" w:rsidRPr="007177A8" w:rsidRDefault="007177A8" w:rsidP="007177A8">
      <w:pPr>
        <w:pStyle w:val="a5"/>
        <w:shd w:val="clear" w:color="auto" w:fill="FFFFFF"/>
        <w:rPr>
          <w:color w:val="000000"/>
          <w:sz w:val="24"/>
          <w:szCs w:val="24"/>
        </w:rPr>
      </w:pPr>
      <w:r w:rsidRPr="007177A8">
        <w:rPr>
          <w:color w:val="000000"/>
          <w:sz w:val="24"/>
          <w:szCs w:val="24"/>
        </w:rPr>
        <w:t>Ю. Нагибин. «Заброшенная дорога»,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А.С. Пушкин. «Сказка о царе </w:t>
      </w:r>
      <w:proofErr w:type="spellStart"/>
      <w:r w:rsidRPr="007177A8">
        <w:rPr>
          <w:color w:val="000000"/>
          <w:sz w:val="24"/>
          <w:szCs w:val="24"/>
        </w:rPr>
        <w:t>Салтане</w:t>
      </w:r>
      <w:proofErr w:type="spellEnd"/>
      <w:r w:rsidRPr="007177A8">
        <w:rPr>
          <w:color w:val="000000"/>
          <w:sz w:val="24"/>
          <w:szCs w:val="24"/>
        </w:rPr>
        <w:t>...» и др.</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w:t>
      </w:r>
      <w:proofErr w:type="spellStart"/>
      <w:r w:rsidRPr="007177A8">
        <w:rPr>
          <w:color w:val="000000"/>
          <w:sz w:val="24"/>
          <w:szCs w:val="24"/>
        </w:rPr>
        <w:t>антикоррупционного</w:t>
      </w:r>
      <w:proofErr w:type="spellEnd"/>
      <w:r w:rsidRPr="007177A8">
        <w:rPr>
          <w:color w:val="000000"/>
          <w:sz w:val="24"/>
          <w:szCs w:val="24"/>
        </w:rPr>
        <w:t xml:space="preserve"> сознания. Это такие темы, как: </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lastRenderedPageBreak/>
        <w:t>Общество – люди, которых объединяет общая культура и которые связаны друг с другом совместной деятельностью во имя общей цели.</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Младший школьник. Правила поведения в школе, на уроке. Обращение к учителю. Классный, школьный коллектив, совместная учеба, игры, отдых.</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7177A8">
        <w:rPr>
          <w:color w:val="000000"/>
          <w:sz w:val="24"/>
          <w:szCs w:val="24"/>
        </w:rPr>
        <w:t>со</w:t>
      </w:r>
      <w:proofErr w:type="gramEnd"/>
      <w:r w:rsidRPr="007177A8">
        <w:rPr>
          <w:color w:val="000000"/>
          <w:sz w:val="24"/>
          <w:szCs w:val="24"/>
        </w:rPr>
        <w:t xml:space="preserve"> взрослыми, сверстниками, культура поведения в школе и других общественных местах.</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авторских учебно-методических комплексах эти стратегические темы раскрываются более локально, в том числе и с элементами </w:t>
      </w:r>
      <w:proofErr w:type="spellStart"/>
      <w:r w:rsidRPr="007177A8">
        <w:rPr>
          <w:color w:val="000000"/>
          <w:sz w:val="24"/>
          <w:szCs w:val="24"/>
        </w:rPr>
        <w:t>антикоррупционных</w:t>
      </w:r>
      <w:proofErr w:type="spellEnd"/>
      <w:r w:rsidRPr="007177A8">
        <w:rPr>
          <w:color w:val="000000"/>
          <w:sz w:val="24"/>
          <w:szCs w:val="24"/>
        </w:rPr>
        <w:t xml:space="preserve"> понятий. Однако </w:t>
      </w:r>
      <w:r w:rsidRPr="007177A8">
        <w:rPr>
          <w:i/>
          <w:iCs/>
          <w:color w:val="000000"/>
          <w:sz w:val="24"/>
          <w:szCs w:val="24"/>
        </w:rPr>
        <w:t>термины «коррупция» и «</w:t>
      </w:r>
      <w:proofErr w:type="spellStart"/>
      <w:r w:rsidRPr="007177A8">
        <w:rPr>
          <w:i/>
          <w:iCs/>
          <w:color w:val="000000"/>
          <w:sz w:val="24"/>
          <w:szCs w:val="24"/>
        </w:rPr>
        <w:t>антикоррупция</w:t>
      </w:r>
      <w:proofErr w:type="spellEnd"/>
      <w:r w:rsidRPr="007177A8">
        <w:rPr>
          <w:i/>
          <w:iCs/>
          <w:color w:val="000000"/>
          <w:sz w:val="24"/>
          <w:szCs w:val="24"/>
        </w:rPr>
        <w:t>» в начальной школе не применяются.</w:t>
      </w:r>
      <w:r w:rsidRPr="007177A8">
        <w:rPr>
          <w:color w:val="000000"/>
          <w:sz w:val="24"/>
          <w:szCs w:val="24"/>
        </w:rPr>
        <w:t xml:space="preserve">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Классные часы в начальной школе</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Основная тема года</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Темы классных часов</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Родительское собрание (в дискуссионной форме)</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хорошо, и что такое плохо?»</w:t>
      </w:r>
    </w:p>
    <w:p w:rsidR="007177A8" w:rsidRPr="007177A8" w:rsidRDefault="007177A8" w:rsidP="007177A8">
      <w:pPr>
        <w:pStyle w:val="a5"/>
        <w:shd w:val="clear" w:color="auto" w:fill="FFFFFF"/>
        <w:rPr>
          <w:color w:val="000000"/>
          <w:sz w:val="24"/>
          <w:szCs w:val="24"/>
        </w:rPr>
      </w:pPr>
      <w:r w:rsidRPr="007177A8">
        <w:rPr>
          <w:color w:val="000000"/>
          <w:sz w:val="24"/>
          <w:szCs w:val="24"/>
        </w:rPr>
        <w:t>«Что значит любить маму (папу)?»</w:t>
      </w:r>
    </w:p>
    <w:p w:rsidR="007177A8" w:rsidRPr="007177A8" w:rsidRDefault="007177A8" w:rsidP="007177A8">
      <w:pPr>
        <w:pStyle w:val="a5"/>
        <w:shd w:val="clear" w:color="auto" w:fill="FFFFFF"/>
        <w:rPr>
          <w:color w:val="000000"/>
          <w:sz w:val="24"/>
          <w:szCs w:val="24"/>
        </w:rPr>
      </w:pPr>
      <w:r w:rsidRPr="007177A8">
        <w:rPr>
          <w:color w:val="000000"/>
          <w:sz w:val="24"/>
          <w:szCs w:val="24"/>
        </w:rPr>
        <w:t>«Неженки и сорванцы»</w:t>
      </w:r>
    </w:p>
    <w:p w:rsidR="007177A8" w:rsidRPr="007177A8" w:rsidRDefault="007177A8" w:rsidP="007177A8">
      <w:pPr>
        <w:pStyle w:val="a5"/>
        <w:shd w:val="clear" w:color="auto" w:fill="FFFFFF"/>
        <w:rPr>
          <w:color w:val="000000"/>
          <w:sz w:val="24"/>
          <w:szCs w:val="24"/>
        </w:rPr>
      </w:pPr>
      <w:r w:rsidRPr="007177A8">
        <w:rPr>
          <w:color w:val="000000"/>
          <w:sz w:val="24"/>
          <w:szCs w:val="24"/>
        </w:rPr>
        <w:t>«А если с тобой поступят так же?»</w:t>
      </w:r>
    </w:p>
    <w:p w:rsidR="007177A8" w:rsidRPr="007177A8" w:rsidRDefault="007177A8" w:rsidP="007177A8">
      <w:pPr>
        <w:pStyle w:val="a5"/>
        <w:shd w:val="clear" w:color="auto" w:fill="FFFFFF"/>
        <w:rPr>
          <w:color w:val="000000"/>
          <w:sz w:val="24"/>
          <w:szCs w:val="24"/>
        </w:rPr>
      </w:pPr>
      <w:r w:rsidRPr="007177A8">
        <w:rPr>
          <w:color w:val="000000"/>
          <w:sz w:val="24"/>
          <w:szCs w:val="24"/>
        </w:rPr>
        <w:t>Нужны ли в 1-м классе отметки?</w:t>
      </w:r>
    </w:p>
    <w:p w:rsidR="007177A8" w:rsidRPr="007177A8" w:rsidRDefault="007177A8" w:rsidP="007177A8">
      <w:pPr>
        <w:pStyle w:val="a5"/>
        <w:shd w:val="clear" w:color="auto" w:fill="FFFFFF"/>
        <w:rPr>
          <w:color w:val="000000"/>
          <w:sz w:val="24"/>
          <w:szCs w:val="24"/>
        </w:rPr>
      </w:pPr>
      <w:r w:rsidRPr="007177A8">
        <w:rPr>
          <w:color w:val="000000"/>
          <w:sz w:val="24"/>
          <w:szCs w:val="24"/>
        </w:rPr>
        <w:t>(О развитии самосознания ученика-первоклассника)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2-й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«Добро – для одного, а для других?»</w:t>
      </w:r>
    </w:p>
    <w:p w:rsidR="007177A8" w:rsidRPr="007177A8" w:rsidRDefault="007177A8" w:rsidP="007177A8">
      <w:pPr>
        <w:pStyle w:val="a5"/>
        <w:shd w:val="clear" w:color="auto" w:fill="FFFFFF"/>
        <w:rPr>
          <w:color w:val="000000"/>
          <w:sz w:val="24"/>
          <w:szCs w:val="24"/>
        </w:rPr>
      </w:pPr>
      <w:r w:rsidRPr="007177A8">
        <w:rPr>
          <w:color w:val="000000"/>
          <w:sz w:val="24"/>
          <w:szCs w:val="24"/>
        </w:rPr>
        <w:t>«Кого мы называем добрым?»</w:t>
      </w:r>
    </w:p>
    <w:p w:rsidR="007177A8" w:rsidRPr="007177A8" w:rsidRDefault="007177A8" w:rsidP="007177A8">
      <w:pPr>
        <w:pStyle w:val="a5"/>
        <w:shd w:val="clear" w:color="auto" w:fill="FFFFFF"/>
        <w:rPr>
          <w:color w:val="000000"/>
          <w:sz w:val="24"/>
          <w:szCs w:val="24"/>
        </w:rPr>
      </w:pPr>
      <w:r w:rsidRPr="007177A8">
        <w:rPr>
          <w:color w:val="000000"/>
          <w:sz w:val="24"/>
          <w:szCs w:val="24"/>
        </w:rPr>
        <w:t>«Подарки и другие способы благодарности»</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«Деньги: свои и чужие»</w:t>
      </w:r>
    </w:p>
    <w:p w:rsidR="007177A8" w:rsidRPr="007177A8" w:rsidRDefault="007177A8" w:rsidP="007177A8">
      <w:pPr>
        <w:pStyle w:val="a5"/>
        <w:shd w:val="clear" w:color="auto" w:fill="FFFFFF"/>
        <w:rPr>
          <w:color w:val="000000"/>
          <w:sz w:val="24"/>
          <w:szCs w:val="24"/>
        </w:rPr>
      </w:pPr>
      <w:r w:rsidRPr="007177A8">
        <w:rPr>
          <w:color w:val="000000"/>
          <w:sz w:val="24"/>
          <w:szCs w:val="24"/>
        </w:rPr>
        <w:t>«Стимулирование школьника: кнут или пряник?»</w:t>
      </w:r>
    </w:p>
    <w:p w:rsidR="007177A8" w:rsidRPr="007177A8" w:rsidRDefault="007177A8" w:rsidP="007177A8">
      <w:pPr>
        <w:pStyle w:val="a5"/>
        <w:shd w:val="clear" w:color="auto" w:fill="FFFFFF"/>
        <w:rPr>
          <w:color w:val="000000"/>
          <w:sz w:val="24"/>
          <w:szCs w:val="24"/>
        </w:rPr>
      </w:pPr>
      <w:r w:rsidRPr="007177A8">
        <w:rPr>
          <w:color w:val="000000"/>
          <w:sz w:val="24"/>
          <w:szCs w:val="24"/>
        </w:rPr>
        <w:t>(Методы педагогического воздействия на ребенка)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3-й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«Это честно?»</w:t>
      </w:r>
    </w:p>
    <w:p w:rsidR="007177A8" w:rsidRPr="007177A8" w:rsidRDefault="007177A8" w:rsidP="007177A8">
      <w:pPr>
        <w:pStyle w:val="a5"/>
        <w:shd w:val="clear" w:color="auto" w:fill="FFFFFF"/>
        <w:rPr>
          <w:color w:val="000000"/>
          <w:sz w:val="24"/>
          <w:szCs w:val="24"/>
        </w:rPr>
      </w:pPr>
      <w:r w:rsidRPr="007177A8">
        <w:rPr>
          <w:color w:val="000000"/>
          <w:sz w:val="24"/>
          <w:szCs w:val="24"/>
        </w:rPr>
        <w:t>«Можно и нельзя»</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«Как у нас в семье празднуются дни рождения?»</w:t>
      </w:r>
    </w:p>
    <w:p w:rsidR="007177A8" w:rsidRPr="007177A8" w:rsidRDefault="007177A8" w:rsidP="007177A8">
      <w:pPr>
        <w:pStyle w:val="a5"/>
        <w:shd w:val="clear" w:color="auto" w:fill="FFFFFF"/>
        <w:rPr>
          <w:color w:val="000000"/>
          <w:sz w:val="24"/>
          <w:szCs w:val="24"/>
        </w:rPr>
      </w:pPr>
      <w:r w:rsidRPr="007177A8">
        <w:rPr>
          <w:color w:val="000000"/>
          <w:sz w:val="24"/>
          <w:szCs w:val="24"/>
        </w:rPr>
        <w:t>«Мои друзья – мое богатство»</w:t>
      </w:r>
    </w:p>
    <w:p w:rsidR="007177A8" w:rsidRPr="007177A8" w:rsidRDefault="007177A8" w:rsidP="007177A8">
      <w:pPr>
        <w:pStyle w:val="a5"/>
        <w:shd w:val="clear" w:color="auto" w:fill="FFFFFF"/>
        <w:rPr>
          <w:color w:val="000000"/>
          <w:sz w:val="24"/>
          <w:szCs w:val="24"/>
        </w:rPr>
      </w:pPr>
      <w:r w:rsidRPr="007177A8">
        <w:rPr>
          <w:color w:val="000000"/>
          <w:sz w:val="24"/>
          <w:szCs w:val="24"/>
        </w:rPr>
        <w:t>«Место ребенка в детском коллективе».</w:t>
      </w:r>
    </w:p>
    <w:p w:rsidR="007177A8" w:rsidRPr="007177A8" w:rsidRDefault="007177A8" w:rsidP="007177A8">
      <w:pPr>
        <w:pStyle w:val="a5"/>
        <w:shd w:val="clear" w:color="auto" w:fill="FFFFFF"/>
        <w:rPr>
          <w:color w:val="000000"/>
          <w:sz w:val="24"/>
          <w:szCs w:val="24"/>
        </w:rPr>
      </w:pPr>
      <w:r w:rsidRPr="007177A8">
        <w:rPr>
          <w:color w:val="000000"/>
          <w:sz w:val="24"/>
          <w:szCs w:val="24"/>
        </w:rPr>
        <w:t>(Атмосфера жизни семьи как фактор психического здоровья ребенка)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4-й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справедливость?»</w:t>
      </w:r>
    </w:p>
    <w:p w:rsidR="007177A8" w:rsidRPr="007177A8" w:rsidRDefault="007177A8" w:rsidP="007177A8">
      <w:pPr>
        <w:pStyle w:val="a5"/>
        <w:shd w:val="clear" w:color="auto" w:fill="FFFFFF"/>
        <w:rPr>
          <w:color w:val="000000"/>
          <w:sz w:val="24"/>
          <w:szCs w:val="24"/>
        </w:rPr>
      </w:pPr>
      <w:r w:rsidRPr="007177A8">
        <w:rPr>
          <w:color w:val="000000"/>
          <w:sz w:val="24"/>
          <w:szCs w:val="24"/>
        </w:rPr>
        <w:t>«Упорство и упрямство»</w:t>
      </w:r>
    </w:p>
    <w:p w:rsidR="007177A8" w:rsidRPr="007177A8" w:rsidRDefault="007177A8" w:rsidP="007177A8">
      <w:pPr>
        <w:pStyle w:val="a5"/>
        <w:shd w:val="clear" w:color="auto" w:fill="FFFFFF"/>
        <w:rPr>
          <w:color w:val="000000"/>
          <w:sz w:val="24"/>
          <w:szCs w:val="24"/>
        </w:rPr>
      </w:pPr>
      <w:r w:rsidRPr="007177A8">
        <w:rPr>
          <w:color w:val="000000"/>
          <w:sz w:val="24"/>
          <w:szCs w:val="24"/>
        </w:rPr>
        <w:t>«Мы все разные, но у нас равные права»</w:t>
      </w:r>
    </w:p>
    <w:p w:rsidR="007177A8" w:rsidRPr="007177A8" w:rsidRDefault="007177A8" w:rsidP="007177A8">
      <w:pPr>
        <w:pStyle w:val="a5"/>
        <w:shd w:val="clear" w:color="auto" w:fill="FFFFFF"/>
        <w:rPr>
          <w:color w:val="000000"/>
          <w:sz w:val="24"/>
          <w:szCs w:val="24"/>
        </w:rPr>
      </w:pPr>
      <w:r w:rsidRPr="007177A8">
        <w:rPr>
          <w:color w:val="000000"/>
          <w:sz w:val="24"/>
          <w:szCs w:val="24"/>
        </w:rPr>
        <w:t>«Как прожить без ссор?»</w:t>
      </w:r>
    </w:p>
    <w:p w:rsidR="007177A8" w:rsidRPr="007177A8" w:rsidRDefault="007177A8" w:rsidP="007177A8">
      <w:pPr>
        <w:pStyle w:val="a5"/>
        <w:shd w:val="clear" w:color="auto" w:fill="FFFFFF"/>
        <w:rPr>
          <w:color w:val="000000"/>
          <w:sz w:val="24"/>
          <w:szCs w:val="24"/>
        </w:rPr>
      </w:pPr>
      <w:r w:rsidRPr="007177A8">
        <w:rPr>
          <w:color w:val="000000"/>
          <w:sz w:val="24"/>
          <w:szCs w:val="24"/>
        </w:rPr>
        <w:t>«Всегда ли родитель прав?»</w:t>
      </w:r>
    </w:p>
    <w:p w:rsidR="007177A8" w:rsidRPr="007177A8" w:rsidRDefault="007177A8" w:rsidP="007177A8">
      <w:pPr>
        <w:pStyle w:val="a5"/>
        <w:shd w:val="clear" w:color="auto" w:fill="FFFFFF"/>
        <w:rPr>
          <w:color w:val="000000"/>
          <w:sz w:val="24"/>
          <w:szCs w:val="24"/>
        </w:rPr>
      </w:pPr>
      <w:r w:rsidRPr="007177A8">
        <w:rPr>
          <w:color w:val="000000"/>
          <w:sz w:val="24"/>
          <w:szCs w:val="24"/>
        </w:rPr>
        <w:t>(Способы общения в семье)</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3.Система воспитательной работы по формированию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мировоззрения в средней школе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Основная воспитательная работа с учащимися 5–7-х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w:t>
      </w:r>
      <w:r w:rsidRPr="007177A8">
        <w:rPr>
          <w:color w:val="000000"/>
          <w:sz w:val="24"/>
          <w:szCs w:val="24"/>
        </w:rPr>
        <w:lastRenderedPageBreak/>
        <w:t xml:space="preserve">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К примеру, деловая игра для учащихся 5–7-х классов </w:t>
      </w:r>
      <w:r w:rsidRPr="007177A8">
        <w:rPr>
          <w:b/>
          <w:bCs/>
          <w:i/>
          <w:iCs/>
          <w:color w:val="000000"/>
          <w:sz w:val="24"/>
          <w:szCs w:val="24"/>
        </w:rPr>
        <w:t>«Создание президентской команды»</w:t>
      </w:r>
      <w:r w:rsidRPr="007177A8">
        <w:rPr>
          <w:color w:val="000000"/>
          <w:sz w:val="24"/>
          <w:szCs w:val="24"/>
        </w:rPr>
        <w:t xml:space="preserve">. Ход игры: методом жеребьевки выбираются 5–6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чтобы убедить учащихся в порочности подобной практики. Здесь очень важна убежденность самого педагога в необходимости бороться с коррупцией.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Особенность таких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w:t>
      </w:r>
      <w:proofErr w:type="spellStart"/>
      <w:r w:rsidRPr="007177A8">
        <w:rPr>
          <w:color w:val="000000"/>
          <w:sz w:val="24"/>
          <w:szCs w:val="24"/>
        </w:rPr>
        <w:t>микрогруппы</w:t>
      </w:r>
      <w:proofErr w:type="spellEnd"/>
      <w:r w:rsidRPr="007177A8">
        <w:rPr>
          <w:color w:val="000000"/>
          <w:sz w:val="24"/>
          <w:szCs w:val="24"/>
        </w:rPr>
        <w:t xml:space="preserve">, в составе 5–7 человек. Необходимость </w:t>
      </w:r>
      <w:proofErr w:type="spellStart"/>
      <w:r w:rsidRPr="007177A8">
        <w:rPr>
          <w:color w:val="000000"/>
          <w:sz w:val="24"/>
          <w:szCs w:val="24"/>
        </w:rPr>
        <w:t>взаимоподчинения</w:t>
      </w:r>
      <w:proofErr w:type="spellEnd"/>
      <w:r w:rsidRPr="007177A8">
        <w:rPr>
          <w:color w:val="000000"/>
          <w:sz w:val="24"/>
          <w:szCs w:val="24"/>
        </w:rPr>
        <w:t xml:space="preserve"> порождает элементы сотрудничества. </w:t>
      </w:r>
    </w:p>
    <w:p w:rsidR="007177A8" w:rsidRPr="007177A8" w:rsidRDefault="007177A8" w:rsidP="007177A8">
      <w:pPr>
        <w:pStyle w:val="a5"/>
        <w:shd w:val="clear" w:color="auto" w:fill="FFFFFF"/>
        <w:rPr>
          <w:color w:val="000000"/>
          <w:sz w:val="24"/>
          <w:szCs w:val="24"/>
        </w:rPr>
      </w:pPr>
      <w:r w:rsidRPr="007177A8">
        <w:rPr>
          <w:color w:val="000000"/>
          <w:sz w:val="24"/>
          <w:szCs w:val="24"/>
        </w:rPr>
        <w:t>Одним из случаев коррупционного поведения является ситуация списывания. Обсуждение этой ситуац</w:t>
      </w:r>
      <w:proofErr w:type="gramStart"/>
      <w:r w:rsidRPr="007177A8">
        <w:rPr>
          <w:color w:val="000000"/>
          <w:sz w:val="24"/>
          <w:szCs w:val="24"/>
        </w:rPr>
        <w:t>ии и ее</w:t>
      </w:r>
      <w:proofErr w:type="gramEnd"/>
      <w:r w:rsidRPr="007177A8">
        <w:rPr>
          <w:color w:val="000000"/>
          <w:sz w:val="24"/>
          <w:szCs w:val="24"/>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 </w:t>
      </w:r>
    </w:p>
    <w:p w:rsidR="007177A8" w:rsidRPr="007177A8" w:rsidRDefault="007177A8" w:rsidP="007177A8">
      <w:pPr>
        <w:pStyle w:val="a5"/>
        <w:shd w:val="clear" w:color="auto" w:fill="FFFFFF"/>
        <w:rPr>
          <w:color w:val="000000"/>
          <w:sz w:val="24"/>
          <w:szCs w:val="24"/>
        </w:rPr>
      </w:pPr>
      <w:r w:rsidRPr="007177A8">
        <w:rPr>
          <w:color w:val="000000"/>
          <w:sz w:val="24"/>
          <w:szCs w:val="24"/>
        </w:rPr>
        <w:t>Нарушение многих правил кажется ребенку достаточно естественным.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Обучение оптимальным способам решения различных жизненных проблем. Чем больше учащиеся будут овладевать способами выполнения различных учебных заданий и жизненных ситуаций, тем легче будет предотвращать ситуации коррупции.</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работе с учащимися 8–9-х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w:t>
      </w:r>
      <w:proofErr w:type="spellStart"/>
      <w:r w:rsidRPr="007177A8">
        <w:rPr>
          <w:color w:val="000000"/>
          <w:sz w:val="24"/>
          <w:szCs w:val="24"/>
        </w:rPr>
        <w:t>антикоррупционное</w:t>
      </w:r>
      <w:proofErr w:type="spellEnd"/>
      <w:r w:rsidRPr="007177A8">
        <w:rPr>
          <w:color w:val="000000"/>
          <w:sz w:val="24"/>
          <w:szCs w:val="24"/>
        </w:rPr>
        <w:t xml:space="preserve"> мировоззрение.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Особенностями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при работе с учащимися 8 – 9-х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 </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 xml:space="preserve">4.Система воспитательной работы по формированию </w:t>
      </w:r>
      <w:proofErr w:type="spellStart"/>
      <w:r w:rsidRPr="007177A8">
        <w:rPr>
          <w:b/>
          <w:bCs/>
          <w:color w:val="000000"/>
          <w:sz w:val="24"/>
          <w:szCs w:val="24"/>
        </w:rPr>
        <w:t>антикоррупционного</w:t>
      </w:r>
      <w:proofErr w:type="spellEnd"/>
      <w:r w:rsidRPr="007177A8">
        <w:rPr>
          <w:b/>
          <w:bCs/>
          <w:color w:val="000000"/>
          <w:sz w:val="24"/>
          <w:szCs w:val="24"/>
        </w:rPr>
        <w:t xml:space="preserve"> мировоззрения школьников в 10-11 классах</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Для учащихся 10–11-х классов предлагается проведение</w:t>
      </w:r>
      <w:r w:rsidRPr="007177A8">
        <w:rPr>
          <w:b/>
          <w:bCs/>
          <w:color w:val="000000"/>
          <w:sz w:val="24"/>
          <w:szCs w:val="24"/>
        </w:rPr>
        <w:t xml:space="preserve"> </w:t>
      </w:r>
      <w:r w:rsidRPr="007177A8">
        <w:rPr>
          <w:color w:val="000000"/>
          <w:sz w:val="24"/>
          <w:szCs w:val="24"/>
        </w:rPr>
        <w:t xml:space="preserve">социального практикума «Боремся с коррупцией», в рамках которого анализируются типичные социальные </w:t>
      </w:r>
      <w:r w:rsidRPr="007177A8">
        <w:rPr>
          <w:color w:val="000000"/>
          <w:sz w:val="24"/>
          <w:szCs w:val="24"/>
        </w:rPr>
        <w:lastRenderedPageBreak/>
        <w:t xml:space="preserve">ситуации коррупционного поведения, идет поиск грани, отделяющей преступление от взаимопомощи и сделки. </w:t>
      </w:r>
    </w:p>
    <w:p w:rsidR="007177A8" w:rsidRPr="007177A8" w:rsidRDefault="007177A8" w:rsidP="007177A8">
      <w:pPr>
        <w:pStyle w:val="a5"/>
        <w:shd w:val="clear" w:color="auto" w:fill="FFFFFF"/>
        <w:rPr>
          <w:color w:val="000000"/>
          <w:sz w:val="24"/>
          <w:szCs w:val="24"/>
        </w:rPr>
      </w:pPr>
      <w:r w:rsidRPr="007177A8">
        <w:rPr>
          <w:color w:val="000000"/>
          <w:sz w:val="24"/>
          <w:szCs w:val="24"/>
        </w:rPr>
        <w:t>Данный практикум может включать в себя следующие темы для обсуждения и осмысления: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Поступление в вуз.</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Сдача экзамена.</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Несоблюдение правил дорожного движения.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Получение пособия.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Получение справки.</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Разрешение конфликта.</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Организация предпринимательской деятельности.</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w:t>
      </w:r>
      <w:proofErr w:type="gramStart"/>
      <w:r w:rsidRPr="007177A8">
        <w:rPr>
          <w:color w:val="000000"/>
          <w:sz w:val="24"/>
          <w:szCs w:val="24"/>
        </w:rPr>
        <w:t>решения данной ситуации</w:t>
      </w:r>
      <w:proofErr w:type="gramEnd"/>
      <w:r w:rsidRPr="007177A8">
        <w:rPr>
          <w:color w:val="000000"/>
          <w:sz w:val="24"/>
          <w:szCs w:val="24"/>
        </w:rPr>
        <w:t xml:space="preserve">. Самоопределение учащихся во время занятий социального практикума позволит зафиксировать степень их готовности к отказу от коррупционных действий.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w:t>
      </w:r>
      <w:proofErr w:type="spellStart"/>
      <w:r w:rsidRPr="007177A8">
        <w:rPr>
          <w:color w:val="000000"/>
          <w:sz w:val="24"/>
          <w:szCs w:val="24"/>
        </w:rPr>
        <w:t>антикоррупционное</w:t>
      </w:r>
      <w:proofErr w:type="spellEnd"/>
      <w:r w:rsidRPr="007177A8">
        <w:rPr>
          <w:color w:val="000000"/>
          <w:sz w:val="24"/>
          <w:szCs w:val="24"/>
        </w:rPr>
        <w:t xml:space="preserve">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формирование осознанного отказа, а затем ценностного неприятия учащимися коррупции.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w:t>
      </w:r>
      <w:proofErr w:type="spellStart"/>
      <w:r w:rsidRPr="007177A8">
        <w:rPr>
          <w:color w:val="000000"/>
          <w:sz w:val="24"/>
          <w:szCs w:val="24"/>
        </w:rPr>
        <w:t>антикоррупционного</w:t>
      </w:r>
      <w:proofErr w:type="spellEnd"/>
      <w:r w:rsidRPr="007177A8">
        <w:rPr>
          <w:color w:val="000000"/>
          <w:sz w:val="24"/>
          <w:szCs w:val="24"/>
        </w:rPr>
        <w:t xml:space="preserve">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1 «Приглашение к разговору»</w:t>
      </w:r>
      <w:r w:rsidRPr="007177A8">
        <w:rPr>
          <w:color w:val="000000"/>
          <w:sz w:val="24"/>
          <w:szCs w:val="24"/>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w:t>
      </w:r>
      <w:r w:rsidRPr="007177A8">
        <w:rPr>
          <w:color w:val="000000"/>
          <w:sz w:val="24"/>
          <w:szCs w:val="24"/>
        </w:rPr>
        <w:lastRenderedPageBreak/>
        <w:t xml:space="preserve">«Готовы ли вы со мной поделиться и рассказать» – эти фразы свидетельствуют о готовности выслушать собеседников.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2 «Точка зрения»</w:t>
      </w:r>
      <w:r w:rsidRPr="007177A8">
        <w:rPr>
          <w:color w:val="000000"/>
          <w:sz w:val="24"/>
          <w:szCs w:val="24"/>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поступившие вопросы, отметив, что на каждый из них в ходе беседы будут даны ответы.</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3 «Информационное сообщение»</w:t>
      </w:r>
      <w:r w:rsidRPr="007177A8">
        <w:rPr>
          <w:color w:val="000000"/>
          <w:sz w:val="24"/>
          <w:szCs w:val="24"/>
        </w:rPr>
        <w:t xml:space="preserve"> включает изложение аргументов и новых фактов. Существуют различные варианты данного изложения: </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Рассказы педагога, гостей, учащихся.</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Кино, видео.</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Организация дискуссии.</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Чтение.</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Групповое выступление.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4 «Понимание»</w:t>
      </w:r>
      <w:r w:rsidRPr="007177A8">
        <w:rPr>
          <w:color w:val="000000"/>
          <w:sz w:val="24"/>
          <w:szCs w:val="24"/>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7177A8" w:rsidRPr="007177A8" w:rsidRDefault="007177A8" w:rsidP="007177A8">
      <w:pPr>
        <w:pStyle w:val="a5"/>
        <w:shd w:val="clear" w:color="auto" w:fill="FFFFFF"/>
        <w:rPr>
          <w:color w:val="000000"/>
          <w:sz w:val="24"/>
          <w:szCs w:val="24"/>
        </w:rPr>
      </w:pPr>
      <w:r w:rsidRPr="007177A8">
        <w:rPr>
          <w:color w:val="000000"/>
          <w:sz w:val="24"/>
          <w:szCs w:val="24"/>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Расспрашивание.</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Перефразирование или вербализация.</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Отражение чувств.</w:t>
      </w:r>
    </w:p>
    <w:p w:rsidR="007177A8" w:rsidRPr="007177A8" w:rsidRDefault="007177A8" w:rsidP="007177A8">
      <w:pPr>
        <w:pStyle w:val="a5"/>
        <w:numPr>
          <w:ilvl w:val="0"/>
          <w:numId w:val="8"/>
        </w:numPr>
        <w:shd w:val="clear" w:color="auto" w:fill="FFFFFF"/>
        <w:rPr>
          <w:color w:val="000000"/>
          <w:sz w:val="24"/>
          <w:szCs w:val="24"/>
        </w:rPr>
      </w:pPr>
      <w:proofErr w:type="spellStart"/>
      <w:r w:rsidRPr="007177A8">
        <w:rPr>
          <w:color w:val="000000"/>
          <w:sz w:val="24"/>
          <w:szCs w:val="24"/>
        </w:rPr>
        <w:t>Резюмирование</w:t>
      </w:r>
      <w:proofErr w:type="spellEnd"/>
      <w:r w:rsidRPr="007177A8">
        <w:rPr>
          <w:color w:val="000000"/>
          <w:sz w:val="24"/>
          <w:szCs w:val="24"/>
        </w:rPr>
        <w:t>.</w:t>
      </w:r>
    </w:p>
    <w:p w:rsidR="007177A8" w:rsidRPr="007177A8" w:rsidRDefault="007177A8" w:rsidP="007177A8">
      <w:pPr>
        <w:pStyle w:val="a5"/>
        <w:shd w:val="clear" w:color="auto" w:fill="FFFFFF"/>
        <w:rPr>
          <w:color w:val="000000"/>
          <w:sz w:val="24"/>
          <w:szCs w:val="24"/>
        </w:rPr>
      </w:pPr>
      <w:r w:rsidRPr="007177A8">
        <w:rPr>
          <w:color w:val="000000"/>
          <w:sz w:val="24"/>
          <w:szCs w:val="24"/>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5 «Обобщение»</w:t>
      </w:r>
      <w:r w:rsidRPr="007177A8">
        <w:rPr>
          <w:i/>
          <w:iCs/>
          <w:color w:val="000000"/>
          <w:sz w:val="24"/>
          <w:szCs w:val="24"/>
        </w:rPr>
        <w:t xml:space="preserve"> </w:t>
      </w:r>
      <w:r w:rsidRPr="007177A8">
        <w:rPr>
          <w:color w:val="000000"/>
          <w:sz w:val="24"/>
          <w:szCs w:val="24"/>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w:t>
      </w:r>
      <w:r w:rsidRPr="007177A8">
        <w:rPr>
          <w:color w:val="000000"/>
          <w:sz w:val="24"/>
          <w:szCs w:val="24"/>
        </w:rPr>
        <w:lastRenderedPageBreak/>
        <w:t xml:space="preserve">высказываний других. Воспитатель, внимательно выслушав воспитанников, комментирует их выступления, делает необходимые выводы, повторяет основные мысли, прозвучавшие в ходе беседы.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6 «Послесловие»</w:t>
      </w:r>
      <w:r w:rsidRPr="007177A8">
        <w:rPr>
          <w:b/>
          <w:bCs/>
          <w:color w:val="000000"/>
          <w:sz w:val="24"/>
          <w:szCs w:val="24"/>
        </w:rPr>
        <w:t xml:space="preserve"> </w:t>
      </w:r>
      <w:r w:rsidRPr="007177A8">
        <w:rPr>
          <w:color w:val="000000"/>
          <w:sz w:val="24"/>
          <w:szCs w:val="24"/>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sidRPr="007177A8">
        <w:rPr>
          <w:color w:val="000000"/>
          <w:sz w:val="24"/>
          <w:szCs w:val="24"/>
        </w:rPr>
        <w:t>излагать</w:t>
      </w:r>
      <w:proofErr w:type="gramEnd"/>
      <w:r w:rsidRPr="007177A8">
        <w:rPr>
          <w:color w:val="000000"/>
          <w:sz w:val="24"/>
          <w:szCs w:val="24"/>
        </w:rPr>
        <w:t xml:space="preserve"> свою точку зрения в культурной форме.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Классные часы в 5 – 11 классах</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Темы классных часов</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Родительское собрание (в дискуссионной форме)</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5-й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«Быть честным»</w:t>
      </w:r>
    </w:p>
    <w:p w:rsidR="007177A8" w:rsidRPr="007177A8" w:rsidRDefault="007177A8" w:rsidP="007177A8">
      <w:pPr>
        <w:pStyle w:val="a5"/>
        <w:shd w:val="clear" w:color="auto" w:fill="FFFFFF"/>
        <w:rPr>
          <w:color w:val="000000"/>
          <w:sz w:val="24"/>
          <w:szCs w:val="24"/>
        </w:rPr>
      </w:pPr>
      <w:r w:rsidRPr="007177A8">
        <w:rPr>
          <w:color w:val="000000"/>
          <w:sz w:val="24"/>
          <w:szCs w:val="24"/>
        </w:rPr>
        <w:t>«По законам справедливости»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взятка»</w:t>
      </w:r>
    </w:p>
    <w:p w:rsidR="007177A8" w:rsidRPr="007177A8" w:rsidRDefault="007177A8" w:rsidP="007177A8">
      <w:pPr>
        <w:pStyle w:val="a5"/>
        <w:shd w:val="clear" w:color="auto" w:fill="FFFFFF"/>
        <w:rPr>
          <w:color w:val="000000"/>
          <w:sz w:val="24"/>
          <w:szCs w:val="24"/>
        </w:rPr>
      </w:pPr>
      <w:r w:rsidRPr="007177A8">
        <w:rPr>
          <w:color w:val="000000"/>
          <w:sz w:val="24"/>
          <w:szCs w:val="24"/>
        </w:rPr>
        <w:t>«На страже порядка»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Родительские собрания на темы, посвящённые нравственному выбору в ситуациях, связанных с коррупцией.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6-й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«Проблема «обходного» пути»</w:t>
      </w:r>
    </w:p>
    <w:p w:rsidR="007177A8" w:rsidRPr="007177A8" w:rsidRDefault="007177A8" w:rsidP="007177A8">
      <w:pPr>
        <w:pStyle w:val="a5"/>
        <w:shd w:val="clear" w:color="auto" w:fill="FFFFFF"/>
        <w:rPr>
          <w:color w:val="000000"/>
          <w:sz w:val="24"/>
          <w:szCs w:val="24"/>
        </w:rPr>
      </w:pPr>
      <w:r w:rsidRPr="007177A8">
        <w:rPr>
          <w:color w:val="000000"/>
          <w:sz w:val="24"/>
          <w:szCs w:val="24"/>
        </w:rPr>
        <w:t>«Откуда берутся запреты?»</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«Что такое равноправие?»</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«Быть представителем власти»</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7-й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«Властные полномочия»</w:t>
      </w:r>
    </w:p>
    <w:p w:rsidR="007177A8" w:rsidRPr="007177A8" w:rsidRDefault="007177A8" w:rsidP="007177A8">
      <w:pPr>
        <w:pStyle w:val="a5"/>
        <w:shd w:val="clear" w:color="auto" w:fill="FFFFFF"/>
        <w:rPr>
          <w:color w:val="000000"/>
          <w:sz w:val="24"/>
          <w:szCs w:val="24"/>
        </w:rPr>
      </w:pPr>
      <w:r w:rsidRPr="007177A8">
        <w:rPr>
          <w:color w:val="000000"/>
          <w:sz w:val="24"/>
          <w:szCs w:val="24"/>
        </w:rPr>
        <w:t>«Когда все в твоих руках»</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подкуп?»</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коррупция?»</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8-й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«Коррупция как противоправное действие»</w:t>
      </w:r>
    </w:p>
    <w:p w:rsidR="007177A8" w:rsidRPr="007177A8" w:rsidRDefault="007177A8" w:rsidP="007177A8">
      <w:pPr>
        <w:pStyle w:val="a5"/>
        <w:shd w:val="clear" w:color="auto" w:fill="FFFFFF"/>
        <w:rPr>
          <w:color w:val="000000"/>
          <w:sz w:val="24"/>
          <w:szCs w:val="24"/>
        </w:rPr>
      </w:pPr>
      <w:r w:rsidRPr="007177A8">
        <w:rPr>
          <w:color w:val="000000"/>
          <w:sz w:val="24"/>
          <w:szCs w:val="24"/>
        </w:rPr>
        <w:t>«Как решить проблему коррупции?»</w:t>
      </w:r>
    </w:p>
    <w:p w:rsidR="007177A8" w:rsidRPr="007177A8" w:rsidRDefault="007177A8" w:rsidP="007177A8">
      <w:pPr>
        <w:pStyle w:val="a5"/>
        <w:shd w:val="clear" w:color="auto" w:fill="FFFFFF"/>
        <w:rPr>
          <w:color w:val="000000"/>
          <w:sz w:val="24"/>
          <w:szCs w:val="24"/>
        </w:rPr>
      </w:pPr>
      <w:r w:rsidRPr="007177A8">
        <w:rPr>
          <w:color w:val="000000"/>
          <w:sz w:val="24"/>
          <w:szCs w:val="24"/>
        </w:rPr>
        <w:t>«Откуда берется коррупция?»</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«Закон и необходимость его соблюдения»</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9-й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«Как разрешать противоречия между желанием и требованием?»</w:t>
      </w:r>
    </w:p>
    <w:p w:rsidR="007177A8" w:rsidRPr="007177A8" w:rsidRDefault="007177A8" w:rsidP="007177A8">
      <w:pPr>
        <w:pStyle w:val="a5"/>
        <w:shd w:val="clear" w:color="auto" w:fill="FFFFFF"/>
        <w:rPr>
          <w:color w:val="000000"/>
          <w:sz w:val="24"/>
          <w:szCs w:val="24"/>
        </w:rPr>
      </w:pPr>
      <w:r w:rsidRPr="007177A8">
        <w:rPr>
          <w:color w:val="000000"/>
          <w:sz w:val="24"/>
          <w:szCs w:val="24"/>
        </w:rPr>
        <w:t>«Государство и человек: конфликт интересов»</w:t>
      </w:r>
    </w:p>
    <w:p w:rsidR="007177A8" w:rsidRPr="007177A8" w:rsidRDefault="007177A8" w:rsidP="007177A8">
      <w:pPr>
        <w:pStyle w:val="a5"/>
        <w:shd w:val="clear" w:color="auto" w:fill="FFFFFF"/>
        <w:rPr>
          <w:color w:val="000000"/>
          <w:sz w:val="24"/>
          <w:szCs w:val="24"/>
        </w:rPr>
      </w:pPr>
      <w:r w:rsidRPr="007177A8">
        <w:rPr>
          <w:color w:val="000000"/>
          <w:sz w:val="24"/>
          <w:szCs w:val="24"/>
        </w:rPr>
        <w:t>«Требования к человеку, обличенному властью»</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«Преимущество соблюдения законов»</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10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«Российское законодательство против коррупции»</w:t>
      </w:r>
    </w:p>
    <w:p w:rsidR="007177A8" w:rsidRPr="007177A8" w:rsidRDefault="007177A8" w:rsidP="007177A8">
      <w:pPr>
        <w:pStyle w:val="a5"/>
        <w:shd w:val="clear" w:color="auto" w:fill="FFFFFF"/>
        <w:rPr>
          <w:color w:val="000000"/>
          <w:sz w:val="24"/>
          <w:szCs w:val="24"/>
        </w:rPr>
      </w:pPr>
      <w:r w:rsidRPr="007177A8">
        <w:rPr>
          <w:color w:val="000000"/>
          <w:sz w:val="24"/>
          <w:szCs w:val="24"/>
        </w:rPr>
        <w:t>«Боремся с коррупцией»</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«Есть такая профессия – защищать закон и порядок»</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«Коррупция: выигрыш или убыток»</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11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«По законам справедливости»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«Коррупционное поведение: возможные последствия»</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«Коррупционеры разрушают страну»</w:t>
      </w:r>
    </w:p>
    <w:p w:rsidR="007177A8" w:rsidRPr="007177A8" w:rsidRDefault="007177A8" w:rsidP="007177A8">
      <w:pPr>
        <w:pStyle w:val="a5"/>
        <w:shd w:val="clear" w:color="auto" w:fill="FFFFFF"/>
        <w:rPr>
          <w:color w:val="000000"/>
          <w:sz w:val="24"/>
          <w:szCs w:val="24"/>
        </w:rPr>
      </w:pPr>
      <w:r w:rsidRPr="007177A8">
        <w:rPr>
          <w:color w:val="000000"/>
          <w:sz w:val="24"/>
          <w:szCs w:val="24"/>
        </w:rPr>
        <w:t>«Способна ли борьба с коррупцией изменить мир в лучшую сторону?»</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Заключение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w:t>
      </w:r>
      <w:proofErr w:type="spellStart"/>
      <w:r w:rsidRPr="007177A8">
        <w:rPr>
          <w:color w:val="000000"/>
          <w:sz w:val="24"/>
          <w:szCs w:val="24"/>
        </w:rPr>
        <w:t>антикоррупционных</w:t>
      </w:r>
      <w:proofErr w:type="spellEnd"/>
      <w:r w:rsidRPr="007177A8">
        <w:rPr>
          <w:color w:val="000000"/>
          <w:sz w:val="24"/>
          <w:szCs w:val="24"/>
        </w:rPr>
        <w:t xml:space="preserve">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Учителям начальных классов, учителям-предметникам и классным руководителям рекомендуется: </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объединить классные часы по ЗОЖ и ПДД;</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включить в план воспитательной работы классные часы по данной проблематике на IV неделе;</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 xml:space="preserve">проведение родительских собраний на темы, посвященные нравственному выбору в ситуациях, связанных с коррупцией. </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Список литературы</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1. </w:t>
      </w:r>
      <w:r w:rsidRPr="007177A8">
        <w:rPr>
          <w:i/>
          <w:iCs/>
          <w:color w:val="000000"/>
          <w:sz w:val="24"/>
          <w:szCs w:val="24"/>
        </w:rPr>
        <w:t>Богданов И.Я., Калинин А.П</w:t>
      </w:r>
      <w:r w:rsidRPr="007177A8">
        <w:rPr>
          <w:color w:val="000000"/>
          <w:sz w:val="24"/>
          <w:szCs w:val="24"/>
        </w:rPr>
        <w:t>. Коррупция в России. – М., 2001.</w:t>
      </w:r>
    </w:p>
    <w:p w:rsidR="007177A8" w:rsidRPr="007177A8" w:rsidRDefault="007177A8" w:rsidP="007177A8">
      <w:pPr>
        <w:pStyle w:val="a5"/>
        <w:shd w:val="clear" w:color="auto" w:fill="FFFFFF"/>
        <w:rPr>
          <w:color w:val="000000"/>
          <w:sz w:val="24"/>
          <w:szCs w:val="24"/>
        </w:rPr>
      </w:pPr>
      <w:r w:rsidRPr="007177A8">
        <w:rPr>
          <w:color w:val="000000"/>
          <w:sz w:val="24"/>
          <w:szCs w:val="24"/>
        </w:rPr>
        <w:t>2</w:t>
      </w:r>
      <w:r w:rsidRPr="007177A8">
        <w:rPr>
          <w:i/>
          <w:iCs/>
          <w:color w:val="000000"/>
          <w:sz w:val="24"/>
          <w:szCs w:val="24"/>
        </w:rPr>
        <w:t xml:space="preserve">. </w:t>
      </w:r>
      <w:proofErr w:type="gramStart"/>
      <w:r w:rsidRPr="007177A8">
        <w:rPr>
          <w:i/>
          <w:iCs/>
          <w:color w:val="000000"/>
          <w:sz w:val="24"/>
          <w:szCs w:val="24"/>
        </w:rPr>
        <w:t>Гладких</w:t>
      </w:r>
      <w:proofErr w:type="gramEnd"/>
      <w:r w:rsidRPr="007177A8">
        <w:rPr>
          <w:i/>
          <w:iCs/>
          <w:color w:val="000000"/>
          <w:sz w:val="24"/>
          <w:szCs w:val="24"/>
        </w:rPr>
        <w:t xml:space="preserve"> В.И.</w:t>
      </w:r>
      <w:r w:rsidRPr="007177A8">
        <w:rPr>
          <w:color w:val="000000"/>
          <w:sz w:val="24"/>
          <w:szCs w:val="24"/>
        </w:rPr>
        <w:t xml:space="preserve"> Коррупция в России: генезис, детерминанты и пути преодоления // Российский следователь. – 2001. –</w:t>
      </w:r>
      <w:r w:rsidRPr="007177A8">
        <w:rPr>
          <w:b/>
          <w:bCs/>
          <w:color w:val="000000"/>
          <w:sz w:val="24"/>
          <w:szCs w:val="24"/>
        </w:rPr>
        <w:t xml:space="preserve"> </w:t>
      </w:r>
      <w:r w:rsidRPr="007177A8">
        <w:rPr>
          <w:color w:val="000000"/>
          <w:sz w:val="24"/>
          <w:szCs w:val="24"/>
        </w:rPr>
        <w:t xml:space="preserve">№ 3. </w:t>
      </w:r>
    </w:p>
    <w:p w:rsidR="007177A8" w:rsidRPr="007177A8" w:rsidRDefault="007177A8" w:rsidP="007177A8">
      <w:pPr>
        <w:pStyle w:val="a5"/>
        <w:shd w:val="clear" w:color="auto" w:fill="FFFFFF"/>
        <w:rPr>
          <w:color w:val="000000"/>
          <w:sz w:val="24"/>
          <w:szCs w:val="24"/>
        </w:rPr>
      </w:pPr>
      <w:r w:rsidRPr="007177A8">
        <w:rPr>
          <w:color w:val="000000"/>
          <w:sz w:val="24"/>
          <w:szCs w:val="24"/>
        </w:rPr>
        <w:t>3</w:t>
      </w:r>
      <w:r w:rsidRPr="007177A8">
        <w:rPr>
          <w:i/>
          <w:iCs/>
          <w:color w:val="000000"/>
          <w:sz w:val="24"/>
          <w:szCs w:val="24"/>
        </w:rPr>
        <w:t>. Дема Е.Г.</w:t>
      </w:r>
      <w:r w:rsidRPr="007177A8">
        <w:rPr>
          <w:color w:val="000000"/>
          <w:sz w:val="24"/>
          <w:szCs w:val="24"/>
        </w:rPr>
        <w:t xml:space="preserve"> Искоренить казнокрадство пытался еще Петр I // Военно-исторический журнал. – 2000. – № 2.</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4</w:t>
      </w:r>
      <w:r w:rsidRPr="007177A8">
        <w:rPr>
          <w:i/>
          <w:iCs/>
          <w:color w:val="000000"/>
          <w:sz w:val="24"/>
          <w:szCs w:val="24"/>
        </w:rPr>
        <w:t>. Жидков А.</w:t>
      </w:r>
      <w:proofErr w:type="gramStart"/>
      <w:r w:rsidRPr="007177A8">
        <w:rPr>
          <w:i/>
          <w:iCs/>
          <w:color w:val="000000"/>
          <w:sz w:val="24"/>
          <w:szCs w:val="24"/>
        </w:rPr>
        <w:t>В.</w:t>
      </w:r>
      <w:proofErr w:type="gramEnd"/>
      <w:r w:rsidRPr="007177A8">
        <w:rPr>
          <w:color w:val="000000"/>
          <w:sz w:val="24"/>
          <w:szCs w:val="24"/>
        </w:rPr>
        <w:t xml:space="preserve"> Что ты знаешь о коррупции? – Самара, 2003.</w:t>
      </w:r>
    </w:p>
    <w:p w:rsidR="007177A8" w:rsidRPr="007177A8" w:rsidRDefault="007177A8" w:rsidP="007177A8">
      <w:pPr>
        <w:pStyle w:val="a5"/>
        <w:shd w:val="clear" w:color="auto" w:fill="FFFFFF"/>
        <w:rPr>
          <w:color w:val="000000"/>
          <w:sz w:val="24"/>
          <w:szCs w:val="24"/>
        </w:rPr>
      </w:pPr>
      <w:r w:rsidRPr="007177A8">
        <w:rPr>
          <w:color w:val="000000"/>
          <w:sz w:val="24"/>
          <w:szCs w:val="24"/>
        </w:rPr>
        <w:t>5</w:t>
      </w:r>
      <w:r w:rsidRPr="007177A8">
        <w:rPr>
          <w:i/>
          <w:iCs/>
          <w:color w:val="000000"/>
          <w:sz w:val="24"/>
          <w:szCs w:val="24"/>
        </w:rPr>
        <w:t>. Журавлева О.Н.</w:t>
      </w:r>
      <w:r w:rsidRPr="007177A8">
        <w:rPr>
          <w:color w:val="000000"/>
          <w:sz w:val="24"/>
          <w:szCs w:val="24"/>
        </w:rPr>
        <w:t xml:space="preserve"> Формирование </w:t>
      </w:r>
      <w:proofErr w:type="spellStart"/>
      <w:r w:rsidRPr="007177A8">
        <w:rPr>
          <w:color w:val="000000"/>
          <w:sz w:val="24"/>
          <w:szCs w:val="24"/>
        </w:rPr>
        <w:t>антикоррупционного</w:t>
      </w:r>
      <w:proofErr w:type="spellEnd"/>
      <w:r w:rsidRPr="007177A8">
        <w:rPr>
          <w:color w:val="000000"/>
          <w:sz w:val="24"/>
          <w:szCs w:val="24"/>
        </w:rPr>
        <w:t xml:space="preserve"> мировоззрения школьников на уроках истории и обществознания: методическое пособие. (Рекомендовано РЭС КО СПб.) – М.: ИЦ «</w:t>
      </w:r>
      <w:proofErr w:type="spellStart"/>
      <w:r w:rsidRPr="007177A8">
        <w:rPr>
          <w:color w:val="000000"/>
          <w:sz w:val="24"/>
          <w:szCs w:val="24"/>
        </w:rPr>
        <w:t>Вентана-Граф</w:t>
      </w:r>
      <w:proofErr w:type="spellEnd"/>
      <w:r w:rsidRPr="007177A8">
        <w:rPr>
          <w:color w:val="000000"/>
          <w:sz w:val="24"/>
          <w:szCs w:val="24"/>
        </w:rPr>
        <w:t xml:space="preserve">», 2009. </w:t>
      </w:r>
    </w:p>
    <w:p w:rsidR="007177A8" w:rsidRPr="007177A8" w:rsidRDefault="007177A8" w:rsidP="007177A8">
      <w:pPr>
        <w:pStyle w:val="a5"/>
        <w:shd w:val="clear" w:color="auto" w:fill="FFFFFF"/>
        <w:rPr>
          <w:color w:val="000000"/>
          <w:sz w:val="24"/>
          <w:szCs w:val="24"/>
        </w:rPr>
      </w:pPr>
      <w:r w:rsidRPr="007177A8">
        <w:rPr>
          <w:color w:val="000000"/>
          <w:sz w:val="24"/>
          <w:szCs w:val="24"/>
        </w:rPr>
        <w:t>6</w:t>
      </w:r>
      <w:r w:rsidRPr="007177A8">
        <w:rPr>
          <w:i/>
          <w:iCs/>
          <w:color w:val="000000"/>
          <w:sz w:val="24"/>
          <w:szCs w:val="24"/>
        </w:rPr>
        <w:t>. Зубов В.Е.</w:t>
      </w:r>
      <w:r w:rsidRPr="007177A8">
        <w:rPr>
          <w:color w:val="000000"/>
          <w:sz w:val="24"/>
          <w:szCs w:val="24"/>
        </w:rPr>
        <w:t xml:space="preserve"> Коррупция в среде российского чиновничества: исторические корни и особенности // Чиновник. – 2001. – № 3.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7. Коррупция и </w:t>
      </w:r>
      <w:proofErr w:type="spellStart"/>
      <w:r w:rsidRPr="007177A8">
        <w:rPr>
          <w:color w:val="000000"/>
          <w:sz w:val="24"/>
          <w:szCs w:val="24"/>
        </w:rPr>
        <w:t>антикоррупционная</w:t>
      </w:r>
      <w:proofErr w:type="spellEnd"/>
      <w:r w:rsidRPr="007177A8">
        <w:rPr>
          <w:color w:val="000000"/>
          <w:sz w:val="24"/>
          <w:szCs w:val="24"/>
        </w:rPr>
        <w:t xml:space="preserve"> политика: Словарь-справочник. – М., 2008.</w:t>
      </w:r>
    </w:p>
    <w:p w:rsidR="007177A8" w:rsidRPr="007177A8" w:rsidRDefault="007177A8" w:rsidP="007177A8">
      <w:pPr>
        <w:pStyle w:val="a5"/>
        <w:shd w:val="clear" w:color="auto" w:fill="FFFFFF"/>
        <w:rPr>
          <w:color w:val="000000"/>
          <w:sz w:val="24"/>
          <w:szCs w:val="24"/>
        </w:rPr>
      </w:pPr>
      <w:r w:rsidRPr="007177A8">
        <w:rPr>
          <w:color w:val="000000"/>
          <w:sz w:val="24"/>
          <w:szCs w:val="24"/>
        </w:rPr>
        <w:t>8.</w:t>
      </w:r>
      <w:r w:rsidRPr="007177A8">
        <w:rPr>
          <w:i/>
          <w:iCs/>
          <w:color w:val="000000"/>
          <w:sz w:val="24"/>
          <w:szCs w:val="24"/>
        </w:rPr>
        <w:t xml:space="preserve"> </w:t>
      </w:r>
      <w:proofErr w:type="spellStart"/>
      <w:r w:rsidRPr="007177A8">
        <w:rPr>
          <w:i/>
          <w:iCs/>
          <w:color w:val="000000"/>
          <w:sz w:val="24"/>
          <w:szCs w:val="24"/>
        </w:rPr>
        <w:t>Клюковская</w:t>
      </w:r>
      <w:proofErr w:type="spellEnd"/>
      <w:r w:rsidRPr="007177A8">
        <w:rPr>
          <w:i/>
          <w:iCs/>
          <w:color w:val="000000"/>
          <w:sz w:val="24"/>
          <w:szCs w:val="24"/>
        </w:rPr>
        <w:t xml:space="preserve"> И.Н.</w:t>
      </w:r>
      <w:r w:rsidRPr="007177A8">
        <w:rPr>
          <w:color w:val="000000"/>
          <w:sz w:val="24"/>
          <w:szCs w:val="24"/>
        </w:rPr>
        <w:t xml:space="preserve"> Современное состояние коррупции в России и проблемы ее предупреждения. – Ставрополь, 2001. </w:t>
      </w:r>
    </w:p>
    <w:p w:rsidR="007177A8" w:rsidRPr="007177A8" w:rsidRDefault="007177A8" w:rsidP="007177A8">
      <w:pPr>
        <w:pStyle w:val="a5"/>
        <w:shd w:val="clear" w:color="auto" w:fill="FFFFFF"/>
        <w:rPr>
          <w:color w:val="000000"/>
          <w:sz w:val="24"/>
          <w:szCs w:val="24"/>
        </w:rPr>
      </w:pPr>
      <w:r w:rsidRPr="007177A8">
        <w:rPr>
          <w:color w:val="000000"/>
          <w:sz w:val="24"/>
          <w:szCs w:val="24"/>
        </w:rPr>
        <w:t>9.</w:t>
      </w:r>
      <w:r w:rsidRPr="007177A8">
        <w:rPr>
          <w:i/>
          <w:iCs/>
          <w:color w:val="000000"/>
          <w:sz w:val="24"/>
          <w:szCs w:val="24"/>
        </w:rPr>
        <w:t xml:space="preserve"> Кирпичников А.И.</w:t>
      </w:r>
      <w:r w:rsidRPr="007177A8">
        <w:rPr>
          <w:color w:val="000000"/>
          <w:sz w:val="24"/>
          <w:szCs w:val="24"/>
        </w:rPr>
        <w:t xml:space="preserve"> Взятка и коррупция в России. – СПб</w:t>
      </w:r>
      <w:proofErr w:type="gramStart"/>
      <w:r w:rsidRPr="007177A8">
        <w:rPr>
          <w:color w:val="000000"/>
          <w:sz w:val="24"/>
          <w:szCs w:val="24"/>
        </w:rPr>
        <w:t xml:space="preserve">., </w:t>
      </w:r>
      <w:proofErr w:type="gramEnd"/>
      <w:r w:rsidRPr="007177A8">
        <w:rPr>
          <w:color w:val="000000"/>
          <w:sz w:val="24"/>
          <w:szCs w:val="24"/>
        </w:rPr>
        <w:t>1997.</w:t>
      </w:r>
    </w:p>
    <w:p w:rsidR="007177A8" w:rsidRPr="007177A8" w:rsidRDefault="007177A8" w:rsidP="007177A8">
      <w:pPr>
        <w:pStyle w:val="a5"/>
        <w:shd w:val="clear" w:color="auto" w:fill="FFFFFF"/>
        <w:rPr>
          <w:color w:val="000000"/>
          <w:sz w:val="24"/>
          <w:szCs w:val="24"/>
        </w:rPr>
      </w:pPr>
      <w:r w:rsidRPr="007177A8">
        <w:rPr>
          <w:color w:val="000000"/>
          <w:sz w:val="24"/>
          <w:szCs w:val="24"/>
        </w:rPr>
        <w:t>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 2000. – 18 января.</w:t>
      </w:r>
    </w:p>
    <w:p w:rsidR="007177A8" w:rsidRPr="007177A8" w:rsidRDefault="007177A8" w:rsidP="007177A8">
      <w:pPr>
        <w:pStyle w:val="a5"/>
        <w:shd w:val="clear" w:color="auto" w:fill="FFFFFF"/>
        <w:rPr>
          <w:color w:val="000000"/>
          <w:sz w:val="24"/>
          <w:szCs w:val="24"/>
        </w:rPr>
      </w:pPr>
      <w:r w:rsidRPr="007177A8">
        <w:rPr>
          <w:color w:val="000000"/>
          <w:sz w:val="24"/>
          <w:szCs w:val="24"/>
        </w:rPr>
        <w:t>11.</w:t>
      </w:r>
      <w:r w:rsidRPr="007177A8">
        <w:rPr>
          <w:i/>
          <w:iCs/>
          <w:color w:val="000000"/>
          <w:sz w:val="24"/>
          <w:szCs w:val="24"/>
        </w:rPr>
        <w:t xml:space="preserve"> Кузьминов Я.И.</w:t>
      </w:r>
      <w:r w:rsidRPr="007177A8">
        <w:rPr>
          <w:color w:val="000000"/>
          <w:sz w:val="24"/>
          <w:szCs w:val="24"/>
        </w:rPr>
        <w:t xml:space="preserve"> Тезисы о коррупции. – М., 2000.</w:t>
      </w:r>
    </w:p>
    <w:p w:rsidR="007177A8" w:rsidRPr="007177A8" w:rsidRDefault="007177A8" w:rsidP="007177A8">
      <w:pPr>
        <w:pStyle w:val="a5"/>
        <w:shd w:val="clear" w:color="auto" w:fill="FFFFFF"/>
        <w:rPr>
          <w:color w:val="000000"/>
          <w:sz w:val="24"/>
          <w:szCs w:val="24"/>
          <w:lang w:val="en-US"/>
        </w:rPr>
      </w:pPr>
      <w:r w:rsidRPr="007177A8">
        <w:rPr>
          <w:rStyle w:val="a4"/>
          <w:b w:val="0"/>
          <w:bCs w:val="0"/>
          <w:color w:val="000000"/>
          <w:sz w:val="24"/>
          <w:szCs w:val="24"/>
        </w:rPr>
        <w:t>12</w:t>
      </w:r>
      <w:r w:rsidRPr="007177A8">
        <w:rPr>
          <w:rStyle w:val="a4"/>
          <w:i/>
          <w:iCs/>
          <w:color w:val="000000"/>
          <w:sz w:val="24"/>
          <w:szCs w:val="24"/>
        </w:rPr>
        <w:t>. Малахов А</w:t>
      </w:r>
      <w:r w:rsidRPr="007177A8">
        <w:rPr>
          <w:b/>
          <w:bCs/>
          <w:color w:val="000000"/>
          <w:sz w:val="24"/>
          <w:szCs w:val="24"/>
        </w:rPr>
        <w:t xml:space="preserve">. </w:t>
      </w:r>
      <w:r w:rsidRPr="007177A8">
        <w:rPr>
          <w:color w:val="000000"/>
          <w:sz w:val="24"/>
          <w:szCs w:val="24"/>
        </w:rPr>
        <w:t xml:space="preserve">Табель о взятках // </w:t>
      </w:r>
      <w:proofErr w:type="spellStart"/>
      <w:r w:rsidRPr="007177A8">
        <w:rPr>
          <w:color w:val="000000"/>
          <w:sz w:val="24"/>
          <w:szCs w:val="24"/>
        </w:rPr>
        <w:t>Коммерсантъ-Деньги</w:t>
      </w:r>
      <w:proofErr w:type="spellEnd"/>
      <w:r w:rsidRPr="007177A8">
        <w:rPr>
          <w:color w:val="000000"/>
          <w:sz w:val="24"/>
          <w:szCs w:val="24"/>
        </w:rPr>
        <w:t xml:space="preserve">. </w:t>
      </w:r>
      <w:r w:rsidRPr="007177A8">
        <w:rPr>
          <w:color w:val="000000"/>
          <w:sz w:val="24"/>
          <w:szCs w:val="24"/>
          <w:lang w:val="en-US"/>
        </w:rPr>
        <w:t xml:space="preserve">№ 25. 27.06.2005. URL: </w:t>
      </w:r>
    </w:p>
    <w:p w:rsidR="007177A8" w:rsidRPr="007177A8" w:rsidRDefault="007177A8" w:rsidP="007177A8">
      <w:pPr>
        <w:pStyle w:val="a5"/>
        <w:shd w:val="clear" w:color="auto" w:fill="FFFFFF"/>
        <w:rPr>
          <w:color w:val="000000"/>
          <w:sz w:val="24"/>
          <w:szCs w:val="24"/>
          <w:lang w:val="en-US"/>
        </w:rPr>
      </w:pPr>
      <w:r w:rsidRPr="007177A8">
        <w:rPr>
          <w:color w:val="000000"/>
          <w:sz w:val="24"/>
          <w:szCs w:val="24"/>
          <w:lang w:val="en-US"/>
        </w:rPr>
        <w:t>http://www.kommersant.ru/k-money/get_page.asp?page_id=27217704.htm&amp;m_id=31454</w:t>
      </w:r>
    </w:p>
    <w:p w:rsidR="007177A8" w:rsidRPr="007177A8" w:rsidRDefault="007177A8" w:rsidP="007177A8">
      <w:pPr>
        <w:pStyle w:val="a5"/>
        <w:shd w:val="clear" w:color="auto" w:fill="FFFFFF"/>
        <w:rPr>
          <w:color w:val="000000"/>
          <w:sz w:val="24"/>
          <w:szCs w:val="24"/>
        </w:rPr>
      </w:pPr>
      <w:r w:rsidRPr="007177A8">
        <w:rPr>
          <w:i/>
          <w:iCs/>
          <w:color w:val="000000"/>
          <w:sz w:val="24"/>
          <w:szCs w:val="24"/>
        </w:rPr>
        <w:t xml:space="preserve">13. </w:t>
      </w:r>
      <w:proofErr w:type="spellStart"/>
      <w:r w:rsidRPr="007177A8">
        <w:rPr>
          <w:i/>
          <w:iCs/>
          <w:color w:val="000000"/>
          <w:sz w:val="24"/>
          <w:szCs w:val="24"/>
        </w:rPr>
        <w:t>Музалевская</w:t>
      </w:r>
      <w:proofErr w:type="spellEnd"/>
      <w:r w:rsidRPr="007177A8">
        <w:rPr>
          <w:i/>
          <w:iCs/>
          <w:color w:val="000000"/>
          <w:sz w:val="24"/>
          <w:szCs w:val="24"/>
        </w:rPr>
        <w:t xml:space="preserve"> Е.А</w:t>
      </w:r>
      <w:r w:rsidRPr="007177A8">
        <w:rPr>
          <w:color w:val="000000"/>
          <w:sz w:val="24"/>
          <w:szCs w:val="24"/>
        </w:rPr>
        <w:t>. Проявления коррупции в системе образования // Официальный сайт Московского гуманитарного университета. URL:</w:t>
      </w:r>
    </w:p>
    <w:p w:rsidR="007177A8" w:rsidRPr="007177A8" w:rsidRDefault="007177A8" w:rsidP="007177A8">
      <w:pPr>
        <w:pStyle w:val="a5"/>
        <w:shd w:val="clear" w:color="auto" w:fill="FFFFFF"/>
        <w:rPr>
          <w:color w:val="000000"/>
          <w:sz w:val="24"/>
          <w:szCs w:val="24"/>
        </w:rPr>
      </w:pPr>
      <w:r w:rsidRPr="007177A8">
        <w:rPr>
          <w:color w:val="000000"/>
          <w:sz w:val="24"/>
          <w:szCs w:val="24"/>
        </w:rPr>
        <w:t>15</w:t>
      </w:r>
      <w:r w:rsidRPr="007177A8">
        <w:rPr>
          <w:i/>
          <w:iCs/>
          <w:color w:val="000000"/>
          <w:sz w:val="24"/>
          <w:szCs w:val="24"/>
        </w:rPr>
        <w:t>. Сатаров Г.А.</w:t>
      </w:r>
      <w:r w:rsidRPr="007177A8">
        <w:rPr>
          <w:color w:val="000000"/>
          <w:sz w:val="24"/>
          <w:szCs w:val="24"/>
        </w:rPr>
        <w:t xml:space="preserve"> Тепло душевных отношений: кое-что о коррупции // Общественные науки и современность. – 2002. – № 6.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ученик принял в нем участие на основе </w:t>
      </w:r>
      <w:proofErr w:type="spellStart"/>
      <w:r w:rsidRPr="007177A8">
        <w:rPr>
          <w:color w:val="000000"/>
          <w:sz w:val="24"/>
          <w:szCs w:val="24"/>
        </w:rPr>
        <w:t>деятельностного</w:t>
      </w:r>
      <w:proofErr w:type="spellEnd"/>
      <w:r w:rsidRPr="007177A8">
        <w:rPr>
          <w:color w:val="000000"/>
          <w:sz w:val="24"/>
          <w:szCs w:val="24"/>
        </w:rPr>
        <w:t xml:space="preserve"> подхода. В качестве гостей могут быть приглашены члены семей. </w:t>
      </w:r>
    </w:p>
    <w:p w:rsidR="007177A8" w:rsidRPr="007177A8" w:rsidRDefault="007177A8" w:rsidP="007177A8">
      <w:pPr>
        <w:pStyle w:val="a5"/>
        <w:shd w:val="clear" w:color="auto" w:fill="FFFFFF"/>
        <w:rPr>
          <w:color w:val="000000"/>
          <w:sz w:val="24"/>
          <w:szCs w:val="24"/>
        </w:rPr>
      </w:pPr>
      <w:r w:rsidRPr="007177A8">
        <w:rPr>
          <w:color w:val="000000"/>
          <w:sz w:val="24"/>
          <w:szCs w:val="24"/>
        </w:rPr>
        <w:t>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7177A8" w:rsidRPr="007177A8" w:rsidRDefault="007177A8" w:rsidP="007177A8">
      <w:pPr>
        <w:pStyle w:val="a5"/>
        <w:shd w:val="clear" w:color="auto" w:fill="FFFFFF"/>
        <w:rPr>
          <w:color w:val="000000"/>
          <w:sz w:val="24"/>
          <w:szCs w:val="24"/>
        </w:rPr>
      </w:pPr>
      <w:r w:rsidRPr="007177A8">
        <w:rPr>
          <w:color w:val="000000"/>
          <w:sz w:val="24"/>
          <w:szCs w:val="24"/>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Список литературы</w:t>
      </w:r>
    </w:p>
    <w:p w:rsidR="007177A8" w:rsidRPr="007177A8" w:rsidRDefault="007177A8" w:rsidP="007177A8">
      <w:pPr>
        <w:pStyle w:val="a5"/>
        <w:shd w:val="clear" w:color="auto" w:fill="FFFFFF"/>
        <w:rPr>
          <w:color w:val="000000"/>
          <w:sz w:val="24"/>
          <w:szCs w:val="24"/>
        </w:rPr>
      </w:pPr>
      <w:r w:rsidRPr="007177A8">
        <w:rPr>
          <w:i/>
          <w:iCs/>
          <w:color w:val="000000"/>
          <w:sz w:val="24"/>
          <w:szCs w:val="24"/>
        </w:rPr>
        <w:t>Для учителя</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Классные часы: внеклассная работа: 1–4 классы / сост. М.А. Козлова. – М.: Экзамен, 2009.</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lastRenderedPageBreak/>
        <w:t xml:space="preserve">Максакова В.И. </w:t>
      </w:r>
      <w:r w:rsidRPr="007177A8">
        <w:rPr>
          <w:color w:val="000000"/>
          <w:sz w:val="24"/>
          <w:szCs w:val="24"/>
        </w:rPr>
        <w:t>Организация воспитания младших школьников: метод</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п</w:t>
      </w:r>
      <w:proofErr w:type="gramEnd"/>
      <w:r w:rsidRPr="007177A8">
        <w:rPr>
          <w:color w:val="000000"/>
          <w:sz w:val="24"/>
          <w:szCs w:val="24"/>
        </w:rPr>
        <w:t>особие для учителя. – М.: Просвещение, 2003.</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 xml:space="preserve">Мудрик А.В. </w:t>
      </w:r>
      <w:r w:rsidRPr="007177A8">
        <w:rPr>
          <w:color w:val="000000"/>
          <w:sz w:val="24"/>
          <w:szCs w:val="24"/>
        </w:rPr>
        <w:t>Общение в процессе воспитания. – М., 2001.</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 xml:space="preserve">Проблема нравственного становления: материалы для родительских собраний / сост. Л.В. </w:t>
      </w:r>
      <w:proofErr w:type="spellStart"/>
      <w:r w:rsidRPr="007177A8">
        <w:rPr>
          <w:color w:val="000000"/>
          <w:sz w:val="24"/>
          <w:szCs w:val="24"/>
        </w:rPr>
        <w:t>Бударникова</w:t>
      </w:r>
      <w:proofErr w:type="spellEnd"/>
      <w:r w:rsidRPr="007177A8">
        <w:rPr>
          <w:color w:val="000000"/>
          <w:sz w:val="24"/>
          <w:szCs w:val="24"/>
        </w:rPr>
        <w:t>, Г.П. Попова. – Волгоград: Учитель, 2007.</w:t>
      </w:r>
    </w:p>
    <w:p w:rsidR="007177A8" w:rsidRPr="007177A8" w:rsidRDefault="007177A8" w:rsidP="007177A8">
      <w:pPr>
        <w:pStyle w:val="a5"/>
        <w:numPr>
          <w:ilvl w:val="0"/>
          <w:numId w:val="12"/>
        </w:numPr>
        <w:shd w:val="clear" w:color="auto" w:fill="FFFFFF"/>
        <w:rPr>
          <w:color w:val="000000"/>
          <w:sz w:val="24"/>
          <w:szCs w:val="24"/>
        </w:rPr>
      </w:pPr>
      <w:proofErr w:type="spellStart"/>
      <w:r w:rsidRPr="007177A8">
        <w:rPr>
          <w:i/>
          <w:iCs/>
          <w:color w:val="000000"/>
          <w:sz w:val="24"/>
          <w:szCs w:val="24"/>
        </w:rPr>
        <w:t>Саляхова</w:t>
      </w:r>
      <w:proofErr w:type="spellEnd"/>
      <w:r w:rsidRPr="007177A8">
        <w:rPr>
          <w:i/>
          <w:iCs/>
          <w:color w:val="000000"/>
          <w:sz w:val="24"/>
          <w:szCs w:val="24"/>
        </w:rPr>
        <w:t xml:space="preserve"> Л.И. </w:t>
      </w:r>
      <w:r w:rsidRPr="007177A8">
        <w:rPr>
          <w:color w:val="000000"/>
          <w:sz w:val="24"/>
          <w:szCs w:val="24"/>
        </w:rPr>
        <w:t>Родительские собрания. Сценарии, рекомендации, материалы для проведения. 1–4 класса. – М.: Глобус, 2008.</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Сценарии школьных праздников: метод</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п</w:t>
      </w:r>
      <w:proofErr w:type="gramEnd"/>
      <w:r w:rsidRPr="007177A8">
        <w:rPr>
          <w:color w:val="000000"/>
          <w:sz w:val="24"/>
          <w:szCs w:val="24"/>
        </w:rPr>
        <w:t>особие / Н.Б. Троицкая, Г.А. Королёва. – М.: Дрофа, 2004.</w:t>
      </w:r>
    </w:p>
    <w:p w:rsidR="007177A8" w:rsidRPr="007177A8" w:rsidRDefault="007177A8" w:rsidP="007177A8">
      <w:pPr>
        <w:pStyle w:val="a5"/>
        <w:numPr>
          <w:ilvl w:val="0"/>
          <w:numId w:val="12"/>
        </w:numPr>
        <w:shd w:val="clear" w:color="auto" w:fill="FFFFFF"/>
        <w:rPr>
          <w:color w:val="000000"/>
          <w:sz w:val="24"/>
          <w:szCs w:val="24"/>
        </w:rPr>
      </w:pPr>
      <w:proofErr w:type="spellStart"/>
      <w:r w:rsidRPr="007177A8">
        <w:rPr>
          <w:i/>
          <w:iCs/>
          <w:color w:val="000000"/>
          <w:sz w:val="24"/>
          <w:szCs w:val="24"/>
        </w:rPr>
        <w:t>Фопель</w:t>
      </w:r>
      <w:proofErr w:type="spellEnd"/>
      <w:r w:rsidRPr="007177A8">
        <w:rPr>
          <w:i/>
          <w:iCs/>
          <w:color w:val="000000"/>
          <w:sz w:val="24"/>
          <w:szCs w:val="24"/>
        </w:rPr>
        <w:t xml:space="preserve"> К. </w:t>
      </w:r>
      <w:r w:rsidRPr="007177A8">
        <w:rPr>
          <w:color w:val="000000"/>
          <w:sz w:val="24"/>
          <w:szCs w:val="24"/>
        </w:rPr>
        <w:t xml:space="preserve">Как научить детей сотрудничать? Психологические игры и упражнения: практическое пособие: в 4 т. / пер. </w:t>
      </w:r>
      <w:proofErr w:type="gramStart"/>
      <w:r w:rsidRPr="007177A8">
        <w:rPr>
          <w:color w:val="000000"/>
          <w:sz w:val="24"/>
          <w:szCs w:val="24"/>
        </w:rPr>
        <w:t>с</w:t>
      </w:r>
      <w:proofErr w:type="gramEnd"/>
      <w:r w:rsidRPr="007177A8">
        <w:rPr>
          <w:color w:val="000000"/>
          <w:sz w:val="24"/>
          <w:szCs w:val="24"/>
        </w:rPr>
        <w:t xml:space="preserve"> </w:t>
      </w:r>
      <w:proofErr w:type="gramStart"/>
      <w:r w:rsidRPr="007177A8">
        <w:rPr>
          <w:color w:val="000000"/>
          <w:sz w:val="24"/>
          <w:szCs w:val="24"/>
        </w:rPr>
        <w:t>нем</w:t>
      </w:r>
      <w:proofErr w:type="gramEnd"/>
      <w:r w:rsidRPr="007177A8">
        <w:rPr>
          <w:color w:val="000000"/>
          <w:sz w:val="24"/>
          <w:szCs w:val="24"/>
        </w:rPr>
        <w:t>. – М.: Генезис, 2001.</w:t>
      </w:r>
    </w:p>
    <w:p w:rsidR="007177A8" w:rsidRPr="007177A8" w:rsidRDefault="007177A8" w:rsidP="007177A8">
      <w:pPr>
        <w:pStyle w:val="a5"/>
        <w:numPr>
          <w:ilvl w:val="0"/>
          <w:numId w:val="12"/>
        </w:numPr>
        <w:shd w:val="clear" w:color="auto" w:fill="FFFFFF"/>
        <w:rPr>
          <w:color w:val="000000"/>
          <w:sz w:val="24"/>
          <w:szCs w:val="24"/>
        </w:rPr>
      </w:pPr>
      <w:proofErr w:type="spellStart"/>
      <w:r w:rsidRPr="007177A8">
        <w:rPr>
          <w:i/>
          <w:iCs/>
          <w:color w:val="000000"/>
          <w:sz w:val="24"/>
          <w:szCs w:val="24"/>
        </w:rPr>
        <w:t>Щуркова</w:t>
      </w:r>
      <w:proofErr w:type="spellEnd"/>
      <w:r w:rsidRPr="007177A8">
        <w:rPr>
          <w:i/>
          <w:iCs/>
          <w:color w:val="000000"/>
          <w:sz w:val="24"/>
          <w:szCs w:val="24"/>
        </w:rPr>
        <w:t xml:space="preserve"> Н.Е</w:t>
      </w:r>
      <w:r w:rsidRPr="007177A8">
        <w:rPr>
          <w:color w:val="000000"/>
          <w:sz w:val="24"/>
          <w:szCs w:val="24"/>
        </w:rPr>
        <w:t>. Воспитание на уроке. – М.: Центр «Педагогический поиск», 2007.</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Этика и право в начальной школе. Как преподавать курс «Я и мой мир»: книга для учителя. – СПб</w:t>
      </w:r>
      <w:proofErr w:type="gramStart"/>
      <w:r w:rsidRPr="007177A8">
        <w:rPr>
          <w:color w:val="000000"/>
          <w:sz w:val="24"/>
          <w:szCs w:val="24"/>
        </w:rPr>
        <w:t xml:space="preserve">.: </w:t>
      </w:r>
      <w:proofErr w:type="gramEnd"/>
      <w:r w:rsidRPr="007177A8">
        <w:rPr>
          <w:color w:val="000000"/>
          <w:sz w:val="24"/>
          <w:szCs w:val="24"/>
        </w:rPr>
        <w:t>Перспектива, 2009.</w:t>
      </w:r>
    </w:p>
    <w:p w:rsidR="007177A8" w:rsidRPr="007177A8" w:rsidRDefault="007177A8" w:rsidP="007177A8">
      <w:pPr>
        <w:pStyle w:val="a5"/>
        <w:shd w:val="clear" w:color="auto" w:fill="FFFFFF"/>
        <w:rPr>
          <w:color w:val="000000"/>
          <w:sz w:val="24"/>
          <w:szCs w:val="24"/>
        </w:rPr>
      </w:pPr>
      <w:r w:rsidRPr="007177A8">
        <w:rPr>
          <w:i/>
          <w:iCs/>
          <w:color w:val="000000"/>
          <w:sz w:val="24"/>
          <w:szCs w:val="24"/>
        </w:rPr>
        <w:t xml:space="preserve">Для учащихся: </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1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2002.</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2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2004.</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3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2006.</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 xml:space="preserve">Культура общения: книга для учащихся. 4 </w:t>
      </w:r>
      <w:proofErr w:type="spellStart"/>
      <w:r w:rsidRPr="007177A8">
        <w:rPr>
          <w:color w:val="000000"/>
          <w:sz w:val="24"/>
          <w:szCs w:val="24"/>
        </w:rPr>
        <w:t>кл</w:t>
      </w:r>
      <w:proofErr w:type="spellEnd"/>
      <w:r w:rsidRPr="007177A8">
        <w:rPr>
          <w:color w:val="000000"/>
          <w:sz w:val="24"/>
          <w:szCs w:val="24"/>
        </w:rPr>
        <w:t xml:space="preserve">. / сост.: Н.А. </w:t>
      </w:r>
      <w:proofErr w:type="spellStart"/>
      <w:r w:rsidRPr="007177A8">
        <w:rPr>
          <w:color w:val="000000"/>
          <w:sz w:val="24"/>
          <w:szCs w:val="24"/>
        </w:rPr>
        <w:t>Лемяскина</w:t>
      </w:r>
      <w:proofErr w:type="spellEnd"/>
      <w:r w:rsidRPr="007177A8">
        <w:rPr>
          <w:color w:val="000000"/>
          <w:sz w:val="24"/>
          <w:szCs w:val="24"/>
        </w:rPr>
        <w:t xml:space="preserve">. И.А. </w:t>
      </w:r>
      <w:proofErr w:type="spellStart"/>
      <w:r w:rsidRPr="007177A8">
        <w:rPr>
          <w:color w:val="000000"/>
          <w:sz w:val="24"/>
          <w:szCs w:val="24"/>
        </w:rPr>
        <w:t>Стернин</w:t>
      </w:r>
      <w:proofErr w:type="spellEnd"/>
      <w:r w:rsidRPr="007177A8">
        <w:rPr>
          <w:color w:val="000000"/>
          <w:sz w:val="24"/>
          <w:szCs w:val="24"/>
        </w:rPr>
        <w:t>;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 xml:space="preserve">ед. д. ф. н., проф. И.А. </w:t>
      </w:r>
      <w:proofErr w:type="spellStart"/>
      <w:r w:rsidRPr="007177A8">
        <w:rPr>
          <w:color w:val="000000"/>
          <w:sz w:val="24"/>
          <w:szCs w:val="24"/>
        </w:rPr>
        <w:t>Стернина</w:t>
      </w:r>
      <w:proofErr w:type="spellEnd"/>
      <w:r w:rsidRPr="007177A8">
        <w:rPr>
          <w:color w:val="000000"/>
          <w:sz w:val="24"/>
          <w:szCs w:val="24"/>
        </w:rPr>
        <w:t>. – Воронеж: ВИПКРО, 2008.</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Учимся думать о себе и о других: книга для чтения и размышления. – СПб</w:t>
      </w:r>
      <w:proofErr w:type="gramStart"/>
      <w:r w:rsidRPr="007177A8">
        <w:rPr>
          <w:color w:val="000000"/>
          <w:sz w:val="24"/>
          <w:szCs w:val="24"/>
        </w:rPr>
        <w:t xml:space="preserve">., </w:t>
      </w:r>
      <w:proofErr w:type="gramEnd"/>
      <w:r w:rsidRPr="007177A8">
        <w:rPr>
          <w:color w:val="000000"/>
          <w:sz w:val="24"/>
          <w:szCs w:val="24"/>
        </w:rPr>
        <w:t>1996.</w:t>
      </w:r>
    </w:p>
    <w:p w:rsidR="007177A8" w:rsidRPr="007177A8" w:rsidRDefault="007177A8" w:rsidP="007177A8">
      <w:pPr>
        <w:pStyle w:val="a5"/>
        <w:shd w:val="clear" w:color="auto" w:fill="FFFFFF"/>
        <w:rPr>
          <w:color w:val="000000"/>
          <w:sz w:val="24"/>
          <w:szCs w:val="24"/>
        </w:rPr>
      </w:pPr>
      <w:r w:rsidRPr="007177A8">
        <w:rPr>
          <w:i/>
          <w:iCs/>
          <w:color w:val="000000"/>
          <w:sz w:val="24"/>
          <w:szCs w:val="24"/>
        </w:rPr>
        <w:t>Для родителей:</w:t>
      </w:r>
    </w:p>
    <w:p w:rsidR="007177A8" w:rsidRPr="007177A8" w:rsidRDefault="007177A8" w:rsidP="007177A8">
      <w:pPr>
        <w:pStyle w:val="a5"/>
        <w:numPr>
          <w:ilvl w:val="0"/>
          <w:numId w:val="14"/>
        </w:numPr>
        <w:shd w:val="clear" w:color="auto" w:fill="FFFFFF"/>
        <w:rPr>
          <w:color w:val="000000"/>
          <w:sz w:val="24"/>
          <w:szCs w:val="24"/>
        </w:rPr>
      </w:pPr>
      <w:r w:rsidRPr="007177A8">
        <w:rPr>
          <w:color w:val="000000"/>
          <w:sz w:val="24"/>
          <w:szCs w:val="24"/>
        </w:rPr>
        <w:t>В содружестве с родителями: сборник. – Самара: Изд-во «Учебная литература»; Издательский дом «Фёдоров», 2008.</w:t>
      </w:r>
    </w:p>
    <w:p w:rsidR="007177A8" w:rsidRPr="007177A8" w:rsidRDefault="007177A8" w:rsidP="007177A8">
      <w:pPr>
        <w:pStyle w:val="a5"/>
        <w:numPr>
          <w:ilvl w:val="0"/>
          <w:numId w:val="14"/>
        </w:numPr>
        <w:shd w:val="clear" w:color="auto" w:fill="FFFFFF"/>
        <w:rPr>
          <w:color w:val="000000"/>
          <w:sz w:val="24"/>
          <w:szCs w:val="24"/>
        </w:rPr>
      </w:pPr>
      <w:proofErr w:type="gramStart"/>
      <w:r w:rsidRPr="007177A8">
        <w:rPr>
          <w:i/>
          <w:iCs/>
          <w:color w:val="000000"/>
          <w:sz w:val="24"/>
          <w:szCs w:val="24"/>
        </w:rPr>
        <w:t>Образцова</w:t>
      </w:r>
      <w:proofErr w:type="gramEnd"/>
      <w:r w:rsidRPr="007177A8">
        <w:rPr>
          <w:i/>
          <w:iCs/>
          <w:color w:val="000000"/>
          <w:sz w:val="24"/>
          <w:szCs w:val="24"/>
        </w:rPr>
        <w:t xml:space="preserve"> Т.Н. </w:t>
      </w:r>
      <w:r w:rsidRPr="007177A8">
        <w:rPr>
          <w:color w:val="000000"/>
          <w:sz w:val="24"/>
          <w:szCs w:val="24"/>
        </w:rPr>
        <w:t>Ролевые игры для детей. – М.: ООО «</w:t>
      </w:r>
      <w:proofErr w:type="spellStart"/>
      <w:r w:rsidRPr="007177A8">
        <w:rPr>
          <w:color w:val="000000"/>
          <w:sz w:val="24"/>
          <w:szCs w:val="24"/>
        </w:rPr>
        <w:t>Этрол</w:t>
      </w:r>
      <w:proofErr w:type="spellEnd"/>
      <w:r w:rsidRPr="007177A8">
        <w:rPr>
          <w:color w:val="000000"/>
          <w:sz w:val="24"/>
          <w:szCs w:val="24"/>
        </w:rPr>
        <w:t>»; ООО «ИКТЦ ЛАДА», 2005.</w:t>
      </w:r>
    </w:p>
    <w:sectPr w:rsidR="007177A8" w:rsidRPr="007177A8" w:rsidSect="00B40A39">
      <w:pgSz w:w="11906" w:h="16838"/>
      <w:pgMar w:top="1134" w:right="850" w:bottom="1134" w:left="1701" w:header="708" w:footer="708" w:gutter="0"/>
      <w:pgBorders w:offsetFrom="page">
        <w:top w:val="decoBlocks" w:sz="20" w:space="24" w:color="auto"/>
        <w:left w:val="decoBlocks" w:sz="20" w:space="24" w:color="auto"/>
        <w:bottom w:val="decoBlocks" w:sz="20" w:space="24" w:color="auto"/>
        <w:right w:val="decoBlock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5pt;height:6.55pt" o:bullet="t">
        <v:imagedata r:id="rId1" o:title="li"/>
      </v:shape>
    </w:pict>
  </w:numPicBullet>
  <w:numPicBullet w:numPicBulletId="1">
    <w:pict>
      <v:shape id="_x0000_i1046" type="#_x0000_t75" style="width:3in;height:3in" o:bullet="t"/>
    </w:pict>
  </w:numPicBullet>
  <w:numPicBullet w:numPicBulletId="2">
    <w:pict>
      <v:shape id="_x0000_i1047" type="#_x0000_t75" style="width:3in;height:3in" o:bullet="t"/>
    </w:pict>
  </w:numPicBullet>
  <w:numPicBullet w:numPicBulletId="3">
    <w:pict>
      <v:shape id="_x0000_i1048" type="#_x0000_t75" style="width:3in;height:3in" o:bullet="t"/>
    </w:pict>
  </w:numPicBullet>
  <w:numPicBullet w:numPicBulletId="4">
    <w:pict>
      <v:shape id="_x0000_i1049" type="#_x0000_t75" style="width:3in;height:3in" o:bullet="t"/>
    </w:pict>
  </w:numPicBullet>
  <w:numPicBullet w:numPicBulletId="5">
    <w:pict>
      <v:shape id="_x0000_i1050" type="#_x0000_t75" style="width:3in;height:3in" o:bullet="t"/>
    </w:pict>
  </w:numPicBullet>
  <w:numPicBullet w:numPicBulletId="6">
    <w:pict>
      <v:shape id="_x0000_i1051" type="#_x0000_t75" style="width:3in;height:3in" o:bullet="t"/>
    </w:pict>
  </w:numPicBullet>
  <w:numPicBullet w:numPicBulletId="7">
    <w:pict>
      <v:shape id="_x0000_i1052" type="#_x0000_t75" style="width:3in;height:3in" o:bullet="t"/>
    </w:pict>
  </w:numPicBullet>
  <w:numPicBullet w:numPicBulletId="8">
    <w:pict>
      <v:shape id="_x0000_i1053" type="#_x0000_t75" style="width:3in;height:3in" o:bullet="t"/>
    </w:pict>
  </w:numPicBullet>
  <w:numPicBullet w:numPicBulletId="9">
    <w:pict>
      <v:shape id="_x0000_i1054" type="#_x0000_t75" style="width:3in;height:3in" o:bullet="t"/>
    </w:pict>
  </w:numPicBullet>
  <w:numPicBullet w:numPicBulletId="10">
    <w:pict>
      <v:shape id="_x0000_i1055" type="#_x0000_t75" style="width:3in;height:3in" o:bullet="t"/>
    </w:pict>
  </w:numPicBullet>
  <w:numPicBullet w:numPicBulletId="11">
    <w:pict>
      <v:shape id="_x0000_i1056" type="#_x0000_t75" style="width:3in;height:3in" o:bullet="t"/>
    </w:pict>
  </w:numPicBullet>
  <w:numPicBullet w:numPicBulletId="12">
    <w:pict>
      <v:shape id="_x0000_i1057" type="#_x0000_t75" style="width:3in;height:3in" o:bullet="t"/>
    </w:pict>
  </w:numPicBullet>
  <w:numPicBullet w:numPicBulletId="13">
    <w:pict>
      <v:shape id="_x0000_i1058" type="#_x0000_t75" style="width:3in;height:3in" o:bullet="t"/>
    </w:pict>
  </w:numPicBullet>
  <w:numPicBullet w:numPicBulletId="14">
    <w:pict>
      <v:shape id="_x0000_i1059" type="#_x0000_t75" style="width:3in;height:3in" o:bullet="t"/>
    </w:pict>
  </w:numPicBullet>
  <w:numPicBullet w:numPicBulletId="15">
    <w:pict>
      <v:shape id="_x0000_i1060" type="#_x0000_t75" style="width:3in;height:3in" o:bullet="t"/>
    </w:pict>
  </w:numPicBullet>
  <w:numPicBullet w:numPicBulletId="16">
    <w:pict>
      <v:shape id="_x0000_i1061" type="#_x0000_t75" style="width:3in;height:3in" o:bullet="t"/>
    </w:pict>
  </w:numPicBullet>
  <w:numPicBullet w:numPicBulletId="17">
    <w:pict>
      <v:shape id="_x0000_i1062" type="#_x0000_t75" style="width:3in;height:3in" o:bullet="t"/>
    </w:pict>
  </w:numPicBullet>
  <w:numPicBullet w:numPicBulletId="18">
    <w:pict>
      <v:shape id="_x0000_i1063" type="#_x0000_t75" style="width:3in;height:3in" o:bullet="t"/>
    </w:pict>
  </w:numPicBullet>
  <w:abstractNum w:abstractNumId="0">
    <w:nsid w:val="01721DD6"/>
    <w:multiLevelType w:val="multilevel"/>
    <w:tmpl w:val="8D8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E2A5A"/>
    <w:multiLevelType w:val="multilevel"/>
    <w:tmpl w:val="F2D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1795"/>
    <w:multiLevelType w:val="multilevel"/>
    <w:tmpl w:val="C87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F1D23"/>
    <w:multiLevelType w:val="multilevel"/>
    <w:tmpl w:val="1E6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42023"/>
    <w:multiLevelType w:val="multilevel"/>
    <w:tmpl w:val="419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F7AB8"/>
    <w:multiLevelType w:val="multilevel"/>
    <w:tmpl w:val="4B9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D221F"/>
    <w:multiLevelType w:val="multilevel"/>
    <w:tmpl w:val="80A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7507D"/>
    <w:multiLevelType w:val="multilevel"/>
    <w:tmpl w:val="215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9667D"/>
    <w:multiLevelType w:val="multilevel"/>
    <w:tmpl w:val="520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47079"/>
    <w:multiLevelType w:val="multilevel"/>
    <w:tmpl w:val="622E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95A4F"/>
    <w:multiLevelType w:val="multilevel"/>
    <w:tmpl w:val="BEC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4E2418"/>
    <w:multiLevelType w:val="multilevel"/>
    <w:tmpl w:val="C0CA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60FED"/>
    <w:multiLevelType w:val="multilevel"/>
    <w:tmpl w:val="68E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25D82"/>
    <w:multiLevelType w:val="multilevel"/>
    <w:tmpl w:val="0CCE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573EA"/>
    <w:multiLevelType w:val="multilevel"/>
    <w:tmpl w:val="3CB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97680"/>
    <w:multiLevelType w:val="multilevel"/>
    <w:tmpl w:val="D69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235FEE"/>
    <w:multiLevelType w:val="multilevel"/>
    <w:tmpl w:val="D7C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05DD7"/>
    <w:multiLevelType w:val="multilevel"/>
    <w:tmpl w:val="AF7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89550C"/>
    <w:multiLevelType w:val="multilevel"/>
    <w:tmpl w:val="E54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D34F1"/>
    <w:multiLevelType w:val="multilevel"/>
    <w:tmpl w:val="793A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2"/>
  </w:num>
  <w:num w:numId="4">
    <w:abstractNumId w:val="3"/>
  </w:num>
  <w:num w:numId="5">
    <w:abstractNumId w:val="11"/>
  </w:num>
  <w:num w:numId="6">
    <w:abstractNumId w:val="5"/>
  </w:num>
  <w:num w:numId="7">
    <w:abstractNumId w:val="16"/>
  </w:num>
  <w:num w:numId="8">
    <w:abstractNumId w:val="18"/>
  </w:num>
  <w:num w:numId="9">
    <w:abstractNumId w:val="10"/>
  </w:num>
  <w:num w:numId="10">
    <w:abstractNumId w:val="15"/>
  </w:num>
  <w:num w:numId="11">
    <w:abstractNumId w:val="19"/>
  </w:num>
  <w:num w:numId="12">
    <w:abstractNumId w:val="17"/>
  </w:num>
  <w:num w:numId="13">
    <w:abstractNumId w:val="9"/>
  </w:num>
  <w:num w:numId="14">
    <w:abstractNumId w:val="14"/>
  </w:num>
  <w:num w:numId="15">
    <w:abstractNumId w:val="0"/>
  </w:num>
  <w:num w:numId="16">
    <w:abstractNumId w:val="13"/>
  </w:num>
  <w:num w:numId="17">
    <w:abstractNumId w:val="1"/>
  </w:num>
  <w:num w:numId="18">
    <w:abstractNumId w:val="7"/>
  </w:num>
  <w:num w:numId="19">
    <w:abstractNumId w:val="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7177A8"/>
    <w:rsid w:val="00037186"/>
    <w:rsid w:val="001A61D1"/>
    <w:rsid w:val="00372FDB"/>
    <w:rsid w:val="007177A8"/>
    <w:rsid w:val="00877312"/>
    <w:rsid w:val="00AA21CD"/>
    <w:rsid w:val="00B40A39"/>
    <w:rsid w:val="00BF67ED"/>
    <w:rsid w:val="00D83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7A8"/>
    <w:rPr>
      <w:strike w:val="0"/>
      <w:dstrike w:val="0"/>
      <w:color w:val="1DBEF1"/>
      <w:u w:val="none"/>
      <w:effect w:val="none"/>
    </w:rPr>
  </w:style>
  <w:style w:type="character" w:styleId="a4">
    <w:name w:val="Strong"/>
    <w:basedOn w:val="a0"/>
    <w:uiPriority w:val="22"/>
    <w:qFormat/>
    <w:rsid w:val="007177A8"/>
    <w:rPr>
      <w:b/>
      <w:bCs/>
    </w:rPr>
  </w:style>
  <w:style w:type="paragraph" w:styleId="a5">
    <w:name w:val="Normal (Web)"/>
    <w:basedOn w:val="a"/>
    <w:uiPriority w:val="99"/>
    <w:unhideWhenUsed/>
    <w:rsid w:val="007177A8"/>
    <w:pPr>
      <w:spacing w:before="100" w:beforeAutospacing="1" w:after="100" w:afterAutospacing="1" w:line="240" w:lineRule="auto"/>
    </w:pPr>
    <w:rPr>
      <w:rFonts w:ascii="Times New Roman" w:eastAsia="Times New Roman" w:hAnsi="Times New Roman" w:cs="Times New Roman"/>
      <w:sz w:val="17"/>
      <w:szCs w:val="17"/>
      <w:lang w:eastAsia="ru-RU"/>
    </w:rPr>
  </w:style>
</w:styles>
</file>

<file path=word/webSettings.xml><?xml version="1.0" encoding="utf-8"?>
<w:webSettings xmlns:r="http://schemas.openxmlformats.org/officeDocument/2006/relationships" xmlns:w="http://schemas.openxmlformats.org/wordprocessingml/2006/main">
  <w:divs>
    <w:div w:id="94063289">
      <w:bodyDiv w:val="1"/>
      <w:marLeft w:val="0"/>
      <w:marRight w:val="0"/>
      <w:marTop w:val="0"/>
      <w:marBottom w:val="0"/>
      <w:divBdr>
        <w:top w:val="none" w:sz="0" w:space="0" w:color="auto"/>
        <w:left w:val="none" w:sz="0" w:space="0" w:color="auto"/>
        <w:bottom w:val="none" w:sz="0" w:space="0" w:color="auto"/>
        <w:right w:val="none" w:sz="0" w:space="0" w:color="auto"/>
      </w:divBdr>
      <w:divsChild>
        <w:div w:id="1590696178">
          <w:marLeft w:val="0"/>
          <w:marRight w:val="0"/>
          <w:marTop w:val="0"/>
          <w:marBottom w:val="0"/>
          <w:divBdr>
            <w:top w:val="none" w:sz="0" w:space="0" w:color="auto"/>
            <w:left w:val="none" w:sz="0" w:space="0" w:color="auto"/>
            <w:bottom w:val="none" w:sz="0" w:space="0" w:color="auto"/>
            <w:right w:val="none" w:sz="0" w:space="0" w:color="auto"/>
          </w:divBdr>
          <w:divsChild>
            <w:div w:id="1665159573">
              <w:marLeft w:val="0"/>
              <w:marRight w:val="0"/>
              <w:marTop w:val="0"/>
              <w:marBottom w:val="0"/>
              <w:divBdr>
                <w:top w:val="none" w:sz="0" w:space="0" w:color="auto"/>
                <w:left w:val="none" w:sz="0" w:space="0" w:color="auto"/>
                <w:bottom w:val="none" w:sz="0" w:space="0" w:color="auto"/>
                <w:right w:val="none" w:sz="0" w:space="0" w:color="auto"/>
              </w:divBdr>
              <w:divsChild>
                <w:div w:id="985162031">
                  <w:marLeft w:val="0"/>
                  <w:marRight w:val="0"/>
                  <w:marTop w:val="0"/>
                  <w:marBottom w:val="0"/>
                  <w:divBdr>
                    <w:top w:val="none" w:sz="0" w:space="0" w:color="auto"/>
                    <w:left w:val="none" w:sz="0" w:space="0" w:color="auto"/>
                    <w:bottom w:val="none" w:sz="0" w:space="0" w:color="auto"/>
                    <w:right w:val="none" w:sz="0" w:space="0" w:color="auto"/>
                  </w:divBdr>
                  <w:divsChild>
                    <w:div w:id="353387259">
                      <w:marLeft w:val="0"/>
                      <w:marRight w:val="0"/>
                      <w:marTop w:val="0"/>
                      <w:marBottom w:val="0"/>
                      <w:divBdr>
                        <w:top w:val="none" w:sz="0" w:space="0" w:color="auto"/>
                        <w:left w:val="none" w:sz="0" w:space="0" w:color="auto"/>
                        <w:bottom w:val="none" w:sz="0" w:space="0" w:color="auto"/>
                        <w:right w:val="none" w:sz="0" w:space="0" w:color="auto"/>
                      </w:divBdr>
                      <w:divsChild>
                        <w:div w:id="2114863139">
                          <w:marLeft w:val="0"/>
                          <w:marRight w:val="0"/>
                          <w:marTop w:val="0"/>
                          <w:marBottom w:val="0"/>
                          <w:divBdr>
                            <w:top w:val="none" w:sz="0" w:space="0" w:color="auto"/>
                            <w:left w:val="none" w:sz="0" w:space="0" w:color="auto"/>
                            <w:bottom w:val="none" w:sz="0" w:space="0" w:color="auto"/>
                            <w:right w:val="none" w:sz="0" w:space="0" w:color="auto"/>
                          </w:divBdr>
                          <w:divsChild>
                            <w:div w:id="938829648">
                              <w:marLeft w:val="0"/>
                              <w:marRight w:val="0"/>
                              <w:marTop w:val="0"/>
                              <w:marBottom w:val="238"/>
                              <w:divBdr>
                                <w:top w:val="none" w:sz="0" w:space="0" w:color="auto"/>
                                <w:left w:val="none" w:sz="0" w:space="0" w:color="auto"/>
                                <w:bottom w:val="none" w:sz="0" w:space="0" w:color="auto"/>
                                <w:right w:val="none" w:sz="0" w:space="0" w:color="auto"/>
                              </w:divBdr>
                              <w:divsChild>
                                <w:div w:id="2084645585">
                                  <w:marLeft w:val="0"/>
                                  <w:marRight w:val="0"/>
                                  <w:marTop w:val="0"/>
                                  <w:marBottom w:val="0"/>
                                  <w:divBdr>
                                    <w:top w:val="none" w:sz="0" w:space="0" w:color="auto"/>
                                    <w:left w:val="none" w:sz="0" w:space="0" w:color="auto"/>
                                    <w:bottom w:val="none" w:sz="0" w:space="0" w:color="auto"/>
                                    <w:right w:val="none" w:sz="0" w:space="0" w:color="auto"/>
                                  </w:divBdr>
                                  <w:divsChild>
                                    <w:div w:id="1423264009">
                                      <w:marLeft w:val="0"/>
                                      <w:marRight w:val="0"/>
                                      <w:marTop w:val="0"/>
                                      <w:marBottom w:val="0"/>
                                      <w:divBdr>
                                        <w:top w:val="none" w:sz="0" w:space="0" w:color="auto"/>
                                        <w:left w:val="none" w:sz="0" w:space="0" w:color="auto"/>
                                        <w:bottom w:val="none" w:sz="0" w:space="0" w:color="auto"/>
                                        <w:right w:val="none" w:sz="0" w:space="0" w:color="auto"/>
                                      </w:divBdr>
                                      <w:divsChild>
                                        <w:div w:id="274798205">
                                          <w:marLeft w:val="0"/>
                                          <w:marRight w:val="0"/>
                                          <w:marTop w:val="0"/>
                                          <w:marBottom w:val="0"/>
                                          <w:divBdr>
                                            <w:top w:val="none" w:sz="0" w:space="0" w:color="auto"/>
                                            <w:left w:val="none" w:sz="0" w:space="0" w:color="auto"/>
                                            <w:bottom w:val="none" w:sz="0" w:space="0" w:color="auto"/>
                                            <w:right w:val="none" w:sz="0" w:space="0" w:color="auto"/>
                                          </w:divBdr>
                                          <w:divsChild>
                                            <w:div w:id="457378360">
                                              <w:marLeft w:val="0"/>
                                              <w:marRight w:val="0"/>
                                              <w:marTop w:val="0"/>
                                              <w:marBottom w:val="0"/>
                                              <w:divBdr>
                                                <w:top w:val="none" w:sz="0" w:space="0" w:color="auto"/>
                                                <w:left w:val="none" w:sz="0" w:space="0" w:color="auto"/>
                                                <w:bottom w:val="none" w:sz="0" w:space="0" w:color="auto"/>
                                                <w:right w:val="none" w:sz="0" w:space="0" w:color="auto"/>
                                              </w:divBdr>
                                              <w:divsChild>
                                                <w:div w:id="14833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5699</Words>
  <Characters>32489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2018-12-15T07:22:00Z</cp:lastPrinted>
  <dcterms:created xsi:type="dcterms:W3CDTF">2018-12-15T07:09:00Z</dcterms:created>
  <dcterms:modified xsi:type="dcterms:W3CDTF">2021-01-04T06:08:00Z</dcterms:modified>
</cp:coreProperties>
</file>